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B" w:rsidRPr="00AF5ECA" w:rsidRDefault="00F22421" w:rsidP="00D11A86">
      <w:pPr>
        <w:pageBreakBefore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OLE_LINK5"/>
      <w:bookmarkStart w:id="1" w:name="OLE_LINK6"/>
      <w:bookmarkStart w:id="2" w:name="_GoBack"/>
      <w:proofErr w:type="gramStart"/>
      <w:r>
        <w:rPr>
          <w:rFonts w:ascii="標楷體" w:eastAsia="標楷體" w:hAnsi="標楷體" w:hint="eastAsia"/>
          <w:color w:val="000000" w:themeColor="text1"/>
          <w:sz w:val="40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</w:rPr>
        <w:t>東</w:t>
      </w:r>
      <w:r w:rsidR="00B12D6B" w:rsidRPr="00AF5ECA">
        <w:rPr>
          <w:rFonts w:ascii="標楷體" w:eastAsia="標楷體" w:hAnsi="標楷體" w:hint="eastAsia"/>
          <w:color w:val="000000" w:themeColor="text1"/>
          <w:sz w:val="40"/>
          <w:szCs w:val="40"/>
        </w:rPr>
        <w:t>縣長期照顧十年計畫(四)-營養餐飲服務編製說明</w:t>
      </w:r>
      <w:bookmarkEnd w:id="2"/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一、統計範圍及對象：</w:t>
      </w:r>
      <w:r w:rsidR="00D37CE0" w:rsidRPr="00AF5ECA">
        <w:rPr>
          <w:rFonts w:ascii="標楷體" w:eastAsia="標楷體" w:hAnsi="標楷體" w:hint="eastAsia"/>
          <w:color w:val="000000" w:themeColor="text1"/>
        </w:rPr>
        <w:t>本縣</w:t>
      </w:r>
      <w:r w:rsidRPr="00AF5ECA">
        <w:rPr>
          <w:rFonts w:ascii="標楷體" w:eastAsia="標楷體" w:hAnsi="標楷體" w:hint="eastAsia"/>
          <w:color w:val="000000" w:themeColor="text1"/>
        </w:rPr>
        <w:t>依據長期照顧十年計畫</w:t>
      </w:r>
      <w:r w:rsidR="003D6996" w:rsidRPr="00AF5ECA">
        <w:rPr>
          <w:rFonts w:ascii="標楷體" w:eastAsia="標楷體" w:hAnsi="標楷體"/>
          <w:color w:val="000000" w:themeColor="text1"/>
        </w:rPr>
        <w:t>2.0</w:t>
      </w:r>
      <w:r w:rsidRPr="00AF5ECA">
        <w:rPr>
          <w:rFonts w:ascii="標楷體" w:eastAsia="標楷體" w:hAnsi="標楷體" w:hint="eastAsia"/>
          <w:color w:val="000000" w:themeColor="text1"/>
        </w:rPr>
        <w:t>所辦理之營養餐飲服務，均為統計對象。</w:t>
      </w:r>
    </w:p>
    <w:p w:rsidR="00F10423" w:rsidRPr="00AF5ECA" w:rsidRDefault="00B4115D" w:rsidP="00B4115D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二、統計標準時間：</w:t>
      </w:r>
      <w:r w:rsidR="00436751" w:rsidRPr="00AF5ECA">
        <w:rPr>
          <w:rFonts w:ascii="標楷體" w:eastAsia="標楷體" w:hAnsi="標楷體" w:hint="eastAsia"/>
          <w:color w:val="000000" w:themeColor="text1"/>
        </w:rPr>
        <w:t>資料以6月底、12月底之事實為</w:t>
      </w:r>
      <w:proofErr w:type="gramStart"/>
      <w:r w:rsidR="00436751" w:rsidRPr="00AF5ECA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="00436751" w:rsidRPr="00AF5ECA">
        <w:rPr>
          <w:rFonts w:ascii="標楷體" w:eastAsia="標楷體" w:hAnsi="標楷體" w:hint="eastAsia"/>
          <w:color w:val="000000" w:themeColor="text1"/>
        </w:rPr>
        <w:t>。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三、分類標準：</w:t>
      </w:r>
      <w:proofErr w:type="gramStart"/>
      <w:r w:rsidR="00FB12A0" w:rsidRPr="00AF5ECA">
        <w:rPr>
          <w:rFonts w:ascii="標楷體" w:eastAsia="標楷體" w:hAnsi="標楷體" w:hint="eastAsia"/>
          <w:color w:val="000000" w:themeColor="text1"/>
        </w:rPr>
        <w:t>橫項依</w:t>
      </w:r>
      <w:proofErr w:type="gramEnd"/>
      <w:r w:rsidR="00FB12A0" w:rsidRPr="00AF5ECA">
        <w:rPr>
          <w:rFonts w:ascii="標楷體" w:eastAsia="標楷體" w:hAnsi="標楷體" w:hint="eastAsia"/>
          <w:color w:val="000000" w:themeColor="text1"/>
        </w:rPr>
        <w:t>「性別」分；</w:t>
      </w:r>
      <w:proofErr w:type="gramStart"/>
      <w:r w:rsidR="00FB12A0" w:rsidRPr="00AF5ECA">
        <w:rPr>
          <w:rFonts w:ascii="標楷體" w:eastAsia="標楷體" w:hAnsi="標楷體" w:hint="eastAsia"/>
          <w:color w:val="000000" w:themeColor="text1"/>
        </w:rPr>
        <w:t>縱項依</w:t>
      </w:r>
      <w:proofErr w:type="gramEnd"/>
      <w:r w:rsidR="00FB12A0" w:rsidRPr="00AF5ECA">
        <w:rPr>
          <w:rFonts w:ascii="新細明體" w:hAnsi="新細明體" w:hint="eastAsia"/>
          <w:color w:val="000000" w:themeColor="text1"/>
        </w:rPr>
        <w:t>「</w:t>
      </w:r>
      <w:r w:rsidR="00CC6A6E" w:rsidRPr="00AF5ECA">
        <w:rPr>
          <w:rFonts w:ascii="標楷體" w:eastAsia="標楷體" w:hAnsi="標楷體" w:hint="eastAsia"/>
          <w:color w:val="000000" w:themeColor="text1"/>
        </w:rPr>
        <w:t>期底服務個案人數</w:t>
      </w:r>
      <w:r w:rsidR="00FB12A0" w:rsidRPr="00AF5ECA">
        <w:rPr>
          <w:rFonts w:ascii="標楷體" w:eastAsia="標楷體" w:hAnsi="標楷體" w:hint="eastAsia"/>
          <w:color w:val="000000" w:themeColor="text1"/>
        </w:rPr>
        <w:t>」</w:t>
      </w:r>
      <w:r w:rsidRPr="00AF5ECA">
        <w:rPr>
          <w:rFonts w:ascii="標楷體" w:eastAsia="標楷體" w:hAnsi="標楷體" w:hint="eastAsia"/>
          <w:snapToGrid w:val="0"/>
          <w:color w:val="000000" w:themeColor="text1"/>
          <w:kern w:val="0"/>
          <w:szCs w:val="24"/>
        </w:rPr>
        <w:t>及「</w:t>
      </w:r>
      <w:r w:rsidR="00CC6A6E" w:rsidRPr="00AF5ECA">
        <w:rPr>
          <w:rFonts w:ascii="標楷體" w:eastAsia="標楷體" w:hAnsi="標楷體" w:hint="eastAsia"/>
          <w:snapToGrid w:val="0"/>
          <w:color w:val="000000" w:themeColor="text1"/>
          <w:kern w:val="0"/>
          <w:szCs w:val="24"/>
        </w:rPr>
        <w:t>本期服務人數</w:t>
      </w:r>
      <w:r w:rsidRPr="00AF5ECA">
        <w:rPr>
          <w:rFonts w:ascii="標楷體" w:eastAsia="標楷體" w:hAnsi="標楷體" w:hint="eastAsia"/>
          <w:snapToGrid w:val="0"/>
          <w:color w:val="000000" w:themeColor="text1"/>
          <w:kern w:val="0"/>
          <w:szCs w:val="24"/>
        </w:rPr>
        <w:t>」分。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四、統計項目定義：</w:t>
      </w:r>
    </w:p>
    <w:p w:rsidR="00E153E9" w:rsidRPr="00AF5ECA" w:rsidRDefault="00B12D6B" w:rsidP="00E153E9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DA2FD0" w:rsidRPr="00AF5EC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AF5ECA">
        <w:rPr>
          <w:rFonts w:ascii="標楷體" w:eastAsia="標楷體" w:hAnsi="標楷體" w:hint="eastAsia"/>
          <w:color w:val="000000" w:themeColor="text1"/>
        </w:rPr>
        <w:t>)</w:t>
      </w:r>
      <w:r w:rsidR="00CC6A6E" w:rsidRPr="00AF5ECA">
        <w:rPr>
          <w:rFonts w:ascii="標楷體" w:eastAsia="標楷體" w:hAnsi="標楷體" w:hint="eastAsia"/>
          <w:color w:val="000000" w:themeColor="text1"/>
        </w:rPr>
        <w:t>營養餐飲服務</w:t>
      </w:r>
      <w:r w:rsidRPr="00AF5ECA">
        <w:rPr>
          <w:rFonts w:ascii="標楷體" w:eastAsia="標楷體" w:hAnsi="標楷體" w:hint="eastAsia"/>
          <w:color w:val="000000" w:themeColor="text1"/>
        </w:rPr>
        <w:t>：係指對</w:t>
      </w:r>
      <w:r w:rsidR="00603594" w:rsidRPr="00AF5ECA">
        <w:rPr>
          <w:rFonts w:ascii="標楷體" w:eastAsia="標楷體" w:hAnsi="標楷體" w:hint="eastAsia"/>
          <w:color w:val="000000" w:themeColor="text1"/>
        </w:rPr>
        <w:t>失能</w:t>
      </w:r>
      <w:r w:rsidR="0092526D" w:rsidRPr="00AF5ECA">
        <w:rPr>
          <w:rFonts w:ascii="標楷體" w:eastAsia="標楷體" w:hAnsi="標楷體" w:hint="eastAsia"/>
          <w:color w:val="000000" w:themeColor="text1"/>
        </w:rPr>
        <w:t>長</w:t>
      </w:r>
      <w:r w:rsidRPr="00AF5ECA">
        <w:rPr>
          <w:rFonts w:ascii="標楷體" w:eastAsia="標楷體" w:hAnsi="標楷體" w:hint="eastAsia"/>
          <w:color w:val="000000" w:themeColor="text1"/>
        </w:rPr>
        <w:t>者，提供送餐到家服務。</w:t>
      </w:r>
    </w:p>
    <w:p w:rsidR="00E153E9" w:rsidRPr="00AF5ECA" w:rsidRDefault="00DA2FD0" w:rsidP="00FB12A0">
      <w:pPr>
        <w:snapToGrid w:val="0"/>
        <w:spacing w:line="360" w:lineRule="auto"/>
        <w:ind w:leftChars="100" w:left="708" w:hangingChars="195" w:hanging="468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(二)</w:t>
      </w:r>
      <w:r w:rsidR="00CC6A6E" w:rsidRPr="00AF5ECA">
        <w:rPr>
          <w:rFonts w:ascii="標楷體" w:eastAsia="標楷體" w:hAnsi="標楷體" w:hint="eastAsia"/>
          <w:color w:val="000000" w:themeColor="text1"/>
        </w:rPr>
        <w:t>營養餐飲服務</w:t>
      </w:r>
      <w:r w:rsidR="00E153E9" w:rsidRPr="00AF5ECA">
        <w:rPr>
          <w:rFonts w:ascii="標楷體" w:eastAsia="標楷體" w:hAnsi="標楷體" w:hint="eastAsia"/>
          <w:color w:val="000000" w:themeColor="text1"/>
        </w:rPr>
        <w:t>成果之一般戶、中低收入、低收入之分類，指接受長期照顧服務政府核定補助額度，民眾自費比率為100%、10%、0%。</w:t>
      </w:r>
    </w:p>
    <w:p w:rsidR="00515B08" w:rsidRPr="00AF5ECA" w:rsidRDefault="00515B08" w:rsidP="00515B08">
      <w:pPr>
        <w:snapToGrid w:val="0"/>
        <w:spacing w:line="360" w:lineRule="auto"/>
        <w:ind w:leftChars="100" w:left="708" w:hangingChars="195" w:hanging="468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(三)期底服務個案人數：指統計期底現有服務個案之人數(</w:t>
      </w:r>
      <w:proofErr w:type="gramStart"/>
      <w:r w:rsidRPr="00AF5ECA">
        <w:rPr>
          <w:rFonts w:ascii="標楷體" w:eastAsia="標楷體" w:hAnsi="標楷體" w:hint="eastAsia"/>
          <w:color w:val="000000" w:themeColor="text1"/>
        </w:rPr>
        <w:t>不含已結案</w:t>
      </w:r>
      <w:proofErr w:type="gramEnd"/>
      <w:r w:rsidRPr="00AF5ECA">
        <w:rPr>
          <w:rFonts w:ascii="標楷體" w:eastAsia="標楷體" w:hAnsi="標楷體" w:hint="eastAsia"/>
          <w:color w:val="000000" w:themeColor="text1"/>
        </w:rPr>
        <w:t>者)。</w:t>
      </w:r>
    </w:p>
    <w:p w:rsidR="00515B08" w:rsidRPr="00AF5ECA" w:rsidRDefault="00515B08" w:rsidP="00515B08">
      <w:pPr>
        <w:snapToGrid w:val="0"/>
        <w:spacing w:line="360" w:lineRule="auto"/>
        <w:ind w:leftChars="100" w:left="708" w:hangingChars="195" w:hanging="468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(四)本期服務人數：指統計期間服務對象人數，以身份證字號歸人處理。例如：統計期間到單一個案家中服務24次，則服務人數(歸戶)仍計算1人，不應以服務次數列入計算。</w:t>
      </w:r>
    </w:p>
    <w:p w:rsidR="00515B08" w:rsidRPr="00AF5ECA" w:rsidRDefault="00515B08" w:rsidP="00515B08">
      <w:pPr>
        <w:snapToGrid w:val="0"/>
        <w:spacing w:line="360" w:lineRule="auto"/>
        <w:ind w:leftChars="100" w:left="708" w:hangingChars="195" w:hanging="468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(五)服務提供單位數：係指統計</w:t>
      </w:r>
      <w:proofErr w:type="gramStart"/>
      <w:r w:rsidRPr="00AF5ECA">
        <w:rPr>
          <w:rFonts w:ascii="標楷體" w:eastAsia="標楷體" w:hAnsi="標楷體" w:hint="eastAsia"/>
          <w:color w:val="000000" w:themeColor="text1"/>
        </w:rPr>
        <w:t>期間(</w:t>
      </w:r>
      <w:proofErr w:type="gramEnd"/>
      <w:r w:rsidRPr="00AF5ECA">
        <w:rPr>
          <w:rFonts w:ascii="標楷體" w:eastAsia="標楷體" w:hAnsi="標楷體" w:hint="eastAsia"/>
          <w:color w:val="000000" w:themeColor="text1"/>
        </w:rPr>
        <w:t>6月底、12月底)轄內提供營養餐飲服務之單位數。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五、資料蒐集方法及編製程序：依據本府辦理長期照顧十年計畫登記資料彙編。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FF0000"/>
        </w:rPr>
      </w:pPr>
      <w:r w:rsidRPr="00AF5ECA">
        <w:rPr>
          <w:rFonts w:ascii="標楷體" w:eastAsia="標楷體" w:hAnsi="標楷體" w:hint="eastAsia"/>
          <w:color w:val="000000" w:themeColor="text1"/>
        </w:rPr>
        <w:t>六、編送對象：</w:t>
      </w:r>
      <w:bookmarkEnd w:id="0"/>
      <w:bookmarkEnd w:id="1"/>
      <w:r w:rsidR="0000285B" w:rsidRPr="0000285B">
        <w:rPr>
          <w:rFonts w:ascii="標楷體" w:eastAsia="標楷體" w:hAnsi="標楷體" w:hint="eastAsia"/>
          <w:color w:val="FF0000"/>
        </w:rPr>
        <w:t>本表編製3份，1份送會計室，1份送本府主計處，1份自存。</w:t>
      </w:r>
    </w:p>
    <w:sectPr w:rsidR="00B12D6B" w:rsidRPr="00AF5ECA" w:rsidSect="009C2CD7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4C" w:rsidRDefault="00A33D4C" w:rsidP="002843EC">
      <w:r>
        <w:separator/>
      </w:r>
    </w:p>
  </w:endnote>
  <w:endnote w:type="continuationSeparator" w:id="0">
    <w:p w:rsidR="00A33D4C" w:rsidRDefault="00A33D4C" w:rsidP="0028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4C" w:rsidRDefault="00A33D4C" w:rsidP="002843EC">
      <w:r>
        <w:separator/>
      </w:r>
    </w:p>
  </w:footnote>
  <w:footnote w:type="continuationSeparator" w:id="0">
    <w:p w:rsidR="00A33D4C" w:rsidRDefault="00A33D4C" w:rsidP="0028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0285B"/>
    <w:rsid w:val="000104FA"/>
    <w:rsid w:val="00013F74"/>
    <w:rsid w:val="000E2CD9"/>
    <w:rsid w:val="001413C6"/>
    <w:rsid w:val="00252414"/>
    <w:rsid w:val="002843EC"/>
    <w:rsid w:val="002B2DFA"/>
    <w:rsid w:val="00395C21"/>
    <w:rsid w:val="003C6EA4"/>
    <w:rsid w:val="003D6996"/>
    <w:rsid w:val="00436751"/>
    <w:rsid w:val="00455AE0"/>
    <w:rsid w:val="004B7487"/>
    <w:rsid w:val="004E1E0A"/>
    <w:rsid w:val="004F5FA1"/>
    <w:rsid w:val="00506BBC"/>
    <w:rsid w:val="00515B08"/>
    <w:rsid w:val="00540234"/>
    <w:rsid w:val="005E679F"/>
    <w:rsid w:val="00603594"/>
    <w:rsid w:val="00675290"/>
    <w:rsid w:val="00695436"/>
    <w:rsid w:val="006D5642"/>
    <w:rsid w:val="007400F8"/>
    <w:rsid w:val="0078299D"/>
    <w:rsid w:val="00787D88"/>
    <w:rsid w:val="007E4ABD"/>
    <w:rsid w:val="008A4C00"/>
    <w:rsid w:val="0092526D"/>
    <w:rsid w:val="00981490"/>
    <w:rsid w:val="009920B6"/>
    <w:rsid w:val="009A1A43"/>
    <w:rsid w:val="009C2CD7"/>
    <w:rsid w:val="00A3136C"/>
    <w:rsid w:val="00A33D4C"/>
    <w:rsid w:val="00A86BCB"/>
    <w:rsid w:val="00A86EAA"/>
    <w:rsid w:val="00AF5ECA"/>
    <w:rsid w:val="00B1256C"/>
    <w:rsid w:val="00B12D6B"/>
    <w:rsid w:val="00B4115D"/>
    <w:rsid w:val="00B4537A"/>
    <w:rsid w:val="00B5727E"/>
    <w:rsid w:val="00BE5655"/>
    <w:rsid w:val="00C00149"/>
    <w:rsid w:val="00C04B7A"/>
    <w:rsid w:val="00C234DC"/>
    <w:rsid w:val="00C6000D"/>
    <w:rsid w:val="00C66823"/>
    <w:rsid w:val="00CA16D3"/>
    <w:rsid w:val="00CB180E"/>
    <w:rsid w:val="00CC6A6E"/>
    <w:rsid w:val="00CD02B3"/>
    <w:rsid w:val="00CE52AB"/>
    <w:rsid w:val="00D11A86"/>
    <w:rsid w:val="00D37CE0"/>
    <w:rsid w:val="00D44B89"/>
    <w:rsid w:val="00DA2FD0"/>
    <w:rsid w:val="00E153E9"/>
    <w:rsid w:val="00E162A4"/>
    <w:rsid w:val="00E1769E"/>
    <w:rsid w:val="00E25DAF"/>
    <w:rsid w:val="00E624E3"/>
    <w:rsid w:val="00E70BE5"/>
    <w:rsid w:val="00E846E6"/>
    <w:rsid w:val="00E90440"/>
    <w:rsid w:val="00F10423"/>
    <w:rsid w:val="00F22421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43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43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43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43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DOH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2021-05-04T10:12:00Z</dcterms:created>
  <dcterms:modified xsi:type="dcterms:W3CDTF">2021-05-04T10:12:00Z</dcterms:modified>
</cp:coreProperties>
</file>