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126E" w14:textId="77777777" w:rsidR="005E5B26" w:rsidRPr="00A07141" w:rsidRDefault="005E5B26" w:rsidP="005E5B26">
      <w:pPr>
        <w:pStyle w:val="a3"/>
        <w:snapToGrid w:val="0"/>
        <w:spacing w:before="360"/>
        <w:jc w:val="center"/>
        <w:rPr>
          <w:rFonts w:ascii="Yu Gothic UI Semibold" w:eastAsia="Yu Gothic UI Semibold" w:hAnsi="Yu Gothic UI Semibold"/>
          <w:b/>
          <w:bCs/>
          <w:sz w:val="52"/>
          <w:szCs w:val="52"/>
        </w:rPr>
      </w:pPr>
      <w:r w:rsidRPr="00A07141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高血壓衛教單</w:t>
      </w:r>
    </w:p>
    <w:p w14:paraId="2E70ED5D" w14:textId="39A5383D" w:rsidR="005E5B26" w:rsidRPr="003F46EF" w:rsidRDefault="005E5B26" w:rsidP="000D080C">
      <w:pPr>
        <w:pStyle w:val="a3"/>
        <w:numPr>
          <w:ilvl w:val="0"/>
          <w:numId w:val="3"/>
        </w:numPr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高血壓的症狀</w:t>
      </w:r>
    </w:p>
    <w:p w14:paraId="738737C7" w14:textId="2AE40DDA" w:rsidR="00C4083E" w:rsidRDefault="005E5B26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C4083E">
        <w:rPr>
          <w:rFonts w:ascii="標楷體" w:eastAsia="標楷體" w:hAnsi="標楷體" w:hint="eastAsia"/>
          <w:sz w:val="32"/>
          <w:szCs w:val="32"/>
        </w:rPr>
        <w:t>早期常無明顯症狀，或只有輕微不適</w:t>
      </w:r>
      <w:r w:rsidR="00C4083E">
        <w:rPr>
          <w:rFonts w:ascii="標楷體" w:eastAsia="標楷體" w:hAnsi="標楷體" w:hint="eastAsia"/>
          <w:sz w:val="32"/>
          <w:szCs w:val="32"/>
        </w:rPr>
        <w:t>。</w:t>
      </w:r>
    </w:p>
    <w:p w14:paraId="48B64229" w14:textId="6B422C0B" w:rsidR="004115DC" w:rsidRPr="002E44CF" w:rsidRDefault="00A066D7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可能相關不適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症狀：頭暈、頭痛、耳鳴、</w:t>
      </w:r>
      <w:r w:rsidR="00E778D2" w:rsidRPr="00C4083E">
        <w:rPr>
          <w:rFonts w:ascii="標楷體" w:eastAsia="標楷體" w:hAnsi="標楷體" w:hint="eastAsia"/>
          <w:sz w:val="32"/>
          <w:szCs w:val="32"/>
        </w:rPr>
        <w:t>重聽、</w:t>
      </w:r>
      <w:r w:rsidR="00CD14F1" w:rsidRPr="00C4083E">
        <w:rPr>
          <w:rFonts w:ascii="標楷體" w:eastAsia="標楷體" w:hAnsi="標楷體" w:hint="eastAsia"/>
          <w:sz w:val="32"/>
          <w:szCs w:val="32"/>
        </w:rPr>
        <w:t>肩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頸酸痛、</w:t>
      </w:r>
      <w:r w:rsidR="007204C7">
        <w:rPr>
          <w:rFonts w:ascii="標楷體" w:eastAsia="標楷體" w:hAnsi="標楷體" w:hint="eastAsia"/>
          <w:sz w:val="32"/>
          <w:szCs w:val="32"/>
        </w:rPr>
        <w:t>胸悶、</w:t>
      </w:r>
      <w:r w:rsidR="00E778D2">
        <w:rPr>
          <w:rFonts w:ascii="標楷體" w:eastAsia="標楷體" w:hAnsi="標楷體" w:hint="eastAsia"/>
          <w:sz w:val="32"/>
          <w:szCs w:val="32"/>
        </w:rPr>
        <w:t>疲倦、</w:t>
      </w:r>
      <w:r w:rsidR="007204C7" w:rsidRPr="007204C7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__________________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視力模糊、記憶力衰退、失眠、腸胃不適等。</w:t>
      </w:r>
    </w:p>
    <w:p w14:paraId="1AD8FFDC" w14:textId="3AAB7B7D" w:rsidR="005E5B26" w:rsidRPr="003F46EF" w:rsidRDefault="000D080C" w:rsidP="005E5B26">
      <w:pPr>
        <w:pStyle w:val="a3"/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※</w:t>
      </w:r>
      <w:r w:rsidR="005E5B26"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高血壓的併發症</w:t>
      </w:r>
    </w:p>
    <w:p w14:paraId="08109DDF" w14:textId="0B16E9F0" w:rsidR="00BE3BC3" w:rsidRPr="00C4083E" w:rsidRDefault="005E5B26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BD4175">
        <w:rPr>
          <w:rFonts w:ascii="標楷體" w:eastAsia="標楷體" w:hAnsi="標楷體" w:hint="eastAsia"/>
          <w:sz w:val="32"/>
          <w:szCs w:val="32"/>
        </w:rPr>
        <w:t>(1)</w:t>
      </w:r>
      <w:r w:rsidRPr="00BD4175">
        <w:rPr>
          <w:rFonts w:ascii="標楷體" w:eastAsia="標楷體" w:hAnsi="標楷體" w:hint="eastAsia"/>
          <w:b/>
          <w:bCs/>
          <w:sz w:val="32"/>
          <w:szCs w:val="32"/>
        </w:rPr>
        <w:t>腦部</w:t>
      </w:r>
      <w:r w:rsidRPr="00C4083E">
        <w:rPr>
          <w:rFonts w:ascii="標楷體" w:eastAsia="標楷體" w:hAnsi="標楷體" w:hint="eastAsia"/>
          <w:sz w:val="32"/>
          <w:szCs w:val="32"/>
        </w:rPr>
        <w:t>：造成血管硬化</w:t>
      </w:r>
      <w:r w:rsidR="00191C5B">
        <w:rPr>
          <w:rFonts w:ascii="標楷體" w:eastAsia="標楷體" w:hAnsi="標楷體" w:hint="eastAsia"/>
          <w:sz w:val="32"/>
          <w:szCs w:val="32"/>
        </w:rPr>
        <w:t>，</w:t>
      </w:r>
      <w:r w:rsidRPr="00C4083E">
        <w:rPr>
          <w:rFonts w:ascii="標楷體" w:eastAsia="標楷體" w:hAnsi="標楷體" w:hint="eastAsia"/>
          <w:sz w:val="32"/>
          <w:szCs w:val="32"/>
        </w:rPr>
        <w:t>使血管容易破裂或阻塞，而引起</w:t>
      </w:r>
      <w:r w:rsidR="00191C5B">
        <w:rPr>
          <w:rFonts w:ascii="標楷體" w:eastAsia="標楷體" w:hAnsi="標楷體" w:hint="eastAsia"/>
          <w:sz w:val="32"/>
          <w:szCs w:val="32"/>
        </w:rPr>
        <w:t>腦</w:t>
      </w:r>
      <w:r w:rsidRPr="00C4083E">
        <w:rPr>
          <w:rFonts w:ascii="標楷體" w:eastAsia="標楷體" w:hAnsi="標楷體" w:hint="eastAsia"/>
          <w:sz w:val="32"/>
          <w:szCs w:val="32"/>
        </w:rPr>
        <w:t>中風。</w:t>
      </w:r>
    </w:p>
    <w:p w14:paraId="1248358E" w14:textId="6D9319A6" w:rsidR="00BE3BC3" w:rsidRPr="00C4083E" w:rsidRDefault="005E5B26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BD4175">
        <w:rPr>
          <w:rFonts w:ascii="標楷體" w:eastAsia="標楷體" w:hAnsi="標楷體" w:hint="eastAsia"/>
          <w:sz w:val="32"/>
          <w:szCs w:val="32"/>
        </w:rPr>
        <w:t>(2)</w:t>
      </w:r>
      <w:r w:rsidRPr="00BD4175">
        <w:rPr>
          <w:rFonts w:ascii="標楷體" w:eastAsia="標楷體" w:hAnsi="標楷體" w:hint="eastAsia"/>
          <w:b/>
          <w:bCs/>
          <w:sz w:val="32"/>
          <w:szCs w:val="32"/>
        </w:rPr>
        <w:t>心臟</w:t>
      </w:r>
      <w:r w:rsidRPr="00C4083E">
        <w:rPr>
          <w:rFonts w:ascii="標楷體" w:eastAsia="標楷體" w:hAnsi="標楷體" w:hint="eastAsia"/>
          <w:sz w:val="32"/>
          <w:szCs w:val="32"/>
        </w:rPr>
        <w:t>：讓心臟壓力上升，造成左心室肥大</w:t>
      </w:r>
      <w:r w:rsidR="00F95A25">
        <w:rPr>
          <w:rFonts w:ascii="標楷體" w:eastAsia="標楷體" w:hAnsi="標楷體" w:hint="eastAsia"/>
          <w:sz w:val="32"/>
          <w:szCs w:val="32"/>
        </w:rPr>
        <w:t>、</w:t>
      </w:r>
      <w:r w:rsidRPr="00C4083E">
        <w:rPr>
          <w:rFonts w:ascii="標楷體" w:eastAsia="標楷體" w:hAnsi="標楷體" w:hint="eastAsia"/>
          <w:sz w:val="32"/>
          <w:szCs w:val="32"/>
        </w:rPr>
        <w:t>心臟衰竭或心肌梗塞。</w:t>
      </w:r>
    </w:p>
    <w:p w14:paraId="796DD324" w14:textId="10340D25" w:rsidR="00191C5B" w:rsidRPr="00191C5B" w:rsidRDefault="005E5B26" w:rsidP="00191C5B">
      <w:pPr>
        <w:spacing w:before="360"/>
        <w:rPr>
          <w:sz w:val="32"/>
          <w:szCs w:val="32"/>
        </w:rPr>
      </w:pPr>
      <w:r w:rsidRPr="00BD4175">
        <w:rPr>
          <w:rFonts w:ascii="標楷體" w:eastAsia="標楷體" w:hAnsi="標楷體" w:hint="eastAsia"/>
          <w:sz w:val="32"/>
          <w:szCs w:val="32"/>
        </w:rPr>
        <w:t>(3)</w:t>
      </w:r>
      <w:r w:rsidRPr="00BD4175">
        <w:rPr>
          <w:rFonts w:ascii="標楷體" w:eastAsia="標楷體" w:hAnsi="標楷體" w:hint="eastAsia"/>
          <w:b/>
          <w:bCs/>
          <w:sz w:val="32"/>
          <w:szCs w:val="32"/>
        </w:rPr>
        <w:t>腎臟</w:t>
      </w:r>
      <w:r w:rsidRPr="00C4083E">
        <w:rPr>
          <w:rFonts w:ascii="標楷體" w:eastAsia="標楷體" w:hAnsi="標楷體" w:hint="eastAsia"/>
          <w:sz w:val="32"/>
          <w:szCs w:val="32"/>
        </w:rPr>
        <w:t>：</w:t>
      </w:r>
      <w:r w:rsidR="00191C5B" w:rsidRPr="00191C5B">
        <w:rPr>
          <w:rFonts w:ascii="標楷體" w:eastAsia="標楷體" w:hAnsi="標楷體" w:hint="eastAsia"/>
          <w:sz w:val="32"/>
          <w:szCs w:val="32"/>
        </w:rPr>
        <w:t>造成</w:t>
      </w:r>
      <w:r w:rsidR="00191C5B" w:rsidRPr="00191C5B">
        <w:rPr>
          <w:rFonts w:ascii="標楷體" w:eastAsia="標楷體" w:hAnsi="標楷體"/>
          <w:sz w:val="32"/>
          <w:szCs w:val="32"/>
        </w:rPr>
        <w:t>蛋白尿</w:t>
      </w:r>
      <w:r w:rsidR="00191C5B" w:rsidRPr="00191C5B">
        <w:rPr>
          <w:rFonts w:ascii="標楷體" w:eastAsia="標楷體" w:hAnsi="標楷體" w:hint="eastAsia"/>
          <w:sz w:val="32"/>
          <w:szCs w:val="32"/>
        </w:rPr>
        <w:t>、</w:t>
      </w:r>
      <w:r w:rsidR="00191C5B" w:rsidRPr="00191C5B">
        <w:rPr>
          <w:rFonts w:ascii="標楷體" w:eastAsia="標楷體" w:hAnsi="標楷體"/>
          <w:sz w:val="32"/>
          <w:szCs w:val="32"/>
        </w:rPr>
        <w:t>慢性腎衰竭</w:t>
      </w:r>
      <w:r w:rsidR="00191C5B" w:rsidRPr="00191C5B">
        <w:rPr>
          <w:rFonts w:ascii="標楷體" w:eastAsia="標楷體" w:hAnsi="標楷體" w:hint="eastAsia"/>
          <w:sz w:val="32"/>
          <w:szCs w:val="32"/>
        </w:rPr>
        <w:t>，</w:t>
      </w:r>
      <w:r w:rsidR="00191C5B" w:rsidRPr="00191C5B">
        <w:rPr>
          <w:rFonts w:ascii="標楷體" w:eastAsia="標楷體" w:hAnsi="標楷體"/>
          <w:sz w:val="32"/>
          <w:szCs w:val="32"/>
        </w:rPr>
        <w:t>嚴重時引起尿毒症</w:t>
      </w:r>
      <w:r w:rsidR="00F95A25">
        <w:rPr>
          <w:rFonts w:ascii="標楷體" w:eastAsia="標楷體" w:hAnsi="標楷體" w:hint="eastAsia"/>
          <w:sz w:val="32"/>
          <w:szCs w:val="32"/>
        </w:rPr>
        <w:t>，</w:t>
      </w:r>
      <w:r w:rsidR="00191C5B" w:rsidRPr="00191C5B">
        <w:rPr>
          <w:rFonts w:ascii="標楷體" w:eastAsia="標楷體" w:hAnsi="標楷體" w:hint="eastAsia"/>
          <w:sz w:val="32"/>
          <w:szCs w:val="32"/>
        </w:rPr>
        <w:t>終身</w:t>
      </w:r>
      <w:r w:rsidR="00191C5B" w:rsidRPr="00191C5B">
        <w:rPr>
          <w:rFonts w:ascii="標楷體" w:eastAsia="標楷體" w:hAnsi="標楷體"/>
          <w:sz w:val="32"/>
          <w:szCs w:val="32"/>
        </w:rPr>
        <w:t>洗腎。</w:t>
      </w:r>
    </w:p>
    <w:p w14:paraId="00E142BE" w14:textId="0549F38F" w:rsidR="004115DC" w:rsidRPr="002E44CF" w:rsidRDefault="005E5B26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BD4175">
        <w:rPr>
          <w:rFonts w:ascii="標楷體" w:eastAsia="標楷體" w:hAnsi="標楷體" w:hint="eastAsia"/>
          <w:sz w:val="32"/>
          <w:szCs w:val="32"/>
        </w:rPr>
        <w:t>(4)</w:t>
      </w:r>
      <w:r w:rsidRPr="00BD4175">
        <w:rPr>
          <w:rFonts w:ascii="標楷體" w:eastAsia="標楷體" w:hAnsi="標楷體" w:hint="eastAsia"/>
          <w:b/>
          <w:bCs/>
          <w:sz w:val="32"/>
          <w:szCs w:val="32"/>
        </w:rPr>
        <w:t>眼睛</w:t>
      </w:r>
      <w:r w:rsidRPr="00C4083E">
        <w:rPr>
          <w:rFonts w:ascii="標楷體" w:eastAsia="標楷體" w:hAnsi="標楷體" w:hint="eastAsia"/>
          <w:sz w:val="32"/>
          <w:szCs w:val="32"/>
        </w:rPr>
        <w:t>：使供應視網膜血液的小血管受傷造成出血，嚴重者會導致失明。</w:t>
      </w:r>
    </w:p>
    <w:p w14:paraId="7B9C5167" w14:textId="2661C24F" w:rsidR="005E5B26" w:rsidRPr="003F46EF" w:rsidRDefault="005E5B26" w:rsidP="000D080C">
      <w:pPr>
        <w:pStyle w:val="a3"/>
        <w:numPr>
          <w:ilvl w:val="0"/>
          <w:numId w:val="3"/>
        </w:numPr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高血壓</w:t>
      </w:r>
      <w:r w:rsidR="009A131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如何</w:t>
      </w: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控制</w:t>
      </w:r>
      <w:r w:rsidR="009A131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與治療</w:t>
      </w:r>
    </w:p>
    <w:p w14:paraId="1F2083A4" w14:textId="77777777" w:rsidR="00E957A7" w:rsidRDefault="005E5B26" w:rsidP="00E957A7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C4083E">
        <w:rPr>
          <w:rFonts w:ascii="標楷體" w:eastAsia="標楷體" w:hAnsi="標楷體" w:hint="eastAsia"/>
          <w:b/>
          <w:bCs/>
          <w:sz w:val="32"/>
          <w:szCs w:val="32"/>
        </w:rPr>
        <w:t>維持適當體重</w:t>
      </w:r>
      <w:r w:rsidRPr="00C4083E">
        <w:rPr>
          <w:rFonts w:ascii="標楷體" w:eastAsia="標楷體" w:hAnsi="標楷體" w:hint="eastAsia"/>
          <w:sz w:val="32"/>
          <w:szCs w:val="32"/>
        </w:rPr>
        <w:t>：對於過重或是肥胖的人，適度減重可以降低血壓。</w:t>
      </w:r>
    </w:p>
    <w:p w14:paraId="291C8B32" w14:textId="5153F38D" w:rsidR="00E957A7" w:rsidRPr="00E957A7" w:rsidRDefault="00BE3BC3" w:rsidP="00E957A7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適當的運動</w:t>
      </w:r>
      <w:r w:rsidR="00883E1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83E12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E957A7">
        <w:rPr>
          <w:rFonts w:ascii="標楷體" w:eastAsia="標楷體" w:hAnsi="標楷體" w:hint="eastAsia"/>
          <w:sz w:val="32"/>
          <w:szCs w:val="32"/>
        </w:rPr>
        <w:t>：每日規則有氧</w:t>
      </w:r>
      <w:r w:rsidR="00DE1EED">
        <w:rPr>
          <w:rFonts w:ascii="標楷體" w:eastAsia="標楷體" w:hAnsi="標楷體" w:hint="eastAsia"/>
          <w:sz w:val="32"/>
          <w:szCs w:val="32"/>
        </w:rPr>
        <w:t>運動</w:t>
      </w:r>
      <w:r w:rsidRPr="00E957A7">
        <w:rPr>
          <w:rFonts w:ascii="標楷體" w:eastAsia="標楷體" w:hAnsi="標楷體" w:hint="eastAsia"/>
          <w:sz w:val="32"/>
          <w:szCs w:val="32"/>
        </w:rPr>
        <w:t>(如快走、慢跑等)</w:t>
      </w:r>
      <w:r w:rsidR="00DE1EED" w:rsidRPr="00DE1EED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__________________ ______________</w:t>
      </w:r>
      <w:r w:rsidRPr="00E957A7">
        <w:rPr>
          <w:rFonts w:ascii="標楷體" w:eastAsia="標楷體" w:hAnsi="標楷體" w:hint="eastAsia"/>
          <w:sz w:val="32"/>
          <w:szCs w:val="32"/>
        </w:rPr>
        <w:t>每週至少三次，每次超過30分鐘。</w:t>
      </w:r>
    </w:p>
    <w:p w14:paraId="79A4A24E" w14:textId="7A3FC6B6" w:rsidR="00E957A7" w:rsidRPr="002E44CF" w:rsidRDefault="005E5B26" w:rsidP="002E44CF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健康</w:t>
      </w:r>
      <w:r w:rsidR="004115DC">
        <w:rPr>
          <w:rFonts w:ascii="標楷體" w:eastAsia="標楷體" w:hAnsi="標楷體" w:hint="eastAsia"/>
          <w:b/>
          <w:bCs/>
          <w:sz w:val="32"/>
          <w:szCs w:val="32"/>
        </w:rPr>
        <w:t>的</w:t>
      </w:r>
      <w:r w:rsidRPr="004115DC">
        <w:rPr>
          <w:rFonts w:ascii="標楷體" w:eastAsia="標楷體" w:hAnsi="標楷體" w:hint="eastAsia"/>
          <w:b/>
          <w:bCs/>
          <w:sz w:val="32"/>
          <w:szCs w:val="32"/>
        </w:rPr>
        <w:t>飲食</w:t>
      </w:r>
      <w:r w:rsidR="00883E1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83E12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4115DC">
        <w:rPr>
          <w:rFonts w:ascii="標楷體" w:eastAsia="標楷體" w:hAnsi="標楷體" w:hint="eastAsia"/>
          <w:sz w:val="32"/>
          <w:szCs w:val="32"/>
        </w:rPr>
        <w:t>：多吃蔬菜水果，減少油脂與鹽分的攝取</w:t>
      </w:r>
      <w:r w:rsidR="004115DC">
        <w:rPr>
          <w:rFonts w:ascii="標楷體" w:eastAsia="標楷體" w:hAnsi="標楷體" w:hint="eastAsia"/>
          <w:sz w:val="32"/>
          <w:szCs w:val="32"/>
        </w:rPr>
        <w:t>。</w:t>
      </w:r>
      <w:r w:rsidR="00E957A7" w:rsidRPr="004115DC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E957A7" w:rsidRPr="004115DC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</w:t>
      </w:r>
      <w:r w:rsidR="004115DC" w:rsidRPr="004115DC">
        <w:rPr>
          <w:rFonts w:ascii="標楷體" w:eastAsia="標楷體" w:hAnsi="標楷體" w:hint="eastAsia"/>
          <w:color w:val="FFFFFF" w:themeColor="background1"/>
          <w:sz w:val="32"/>
          <w:szCs w:val="32"/>
        </w:rPr>
        <w:t>__</w:t>
      </w:r>
      <w:r w:rsidR="00883E12">
        <w:rPr>
          <w:rFonts w:ascii="標楷體" w:eastAsia="標楷體" w:hAnsi="標楷體"/>
          <w:color w:val="FFFFFF" w:themeColor="background1"/>
          <w:sz w:val="32"/>
          <w:szCs w:val="32"/>
        </w:rPr>
        <w:t>__</w:t>
      </w:r>
      <w:r w:rsidRPr="004115DC">
        <w:rPr>
          <w:rFonts w:ascii="標楷體" w:eastAsia="標楷體" w:hAnsi="標楷體" w:hint="eastAsia"/>
          <w:sz w:val="32"/>
          <w:szCs w:val="32"/>
        </w:rPr>
        <w:t>限制膽固醇含量高的食物，如動物內臟、海鮮等。</w:t>
      </w:r>
    </w:p>
    <w:p w14:paraId="27C1529C" w14:textId="0BFB0C80" w:rsidR="008A70D4" w:rsidRDefault="005E5B26" w:rsidP="005E5B26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戒煙</w:t>
      </w:r>
      <w:r w:rsidR="00BD4175">
        <w:rPr>
          <w:rFonts w:ascii="標楷體" w:eastAsia="標楷體" w:hAnsi="標楷體" w:hint="eastAsia"/>
          <w:b/>
          <w:bCs/>
          <w:sz w:val="32"/>
          <w:szCs w:val="32"/>
        </w:rPr>
        <w:t>與</w:t>
      </w: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戒酒</w:t>
      </w:r>
    </w:p>
    <w:p w14:paraId="1C039201" w14:textId="2480B0FC" w:rsidR="002E44CF" w:rsidRPr="002E44CF" w:rsidRDefault="002E44CF" w:rsidP="002E44CF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定期</w:t>
      </w:r>
      <w:r w:rsidR="00BD4175">
        <w:rPr>
          <w:rFonts w:ascii="標楷體" w:eastAsia="標楷體" w:hAnsi="標楷體" w:hint="eastAsia"/>
          <w:b/>
          <w:bCs/>
          <w:sz w:val="32"/>
          <w:szCs w:val="32"/>
        </w:rPr>
        <w:t>的</w:t>
      </w:r>
      <w:r>
        <w:rPr>
          <w:rFonts w:ascii="標楷體" w:eastAsia="標楷體" w:hAnsi="標楷體" w:hint="eastAsia"/>
          <w:b/>
          <w:bCs/>
          <w:sz w:val="32"/>
          <w:szCs w:val="32"/>
        </w:rPr>
        <w:t>服藥</w:t>
      </w:r>
      <w:r w:rsidR="00883E1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83E12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2E44CF">
        <w:rPr>
          <w:rFonts w:ascii="標楷體" w:eastAsia="標楷體" w:hAnsi="標楷體" w:hint="eastAsia"/>
          <w:sz w:val="32"/>
          <w:szCs w:val="32"/>
        </w:rPr>
        <w:t>：須依醫師指示服用。</w:t>
      </w:r>
    </w:p>
    <w:p w14:paraId="099200A1" w14:textId="4FD51C35" w:rsidR="00242A9E" w:rsidRPr="00EA074E" w:rsidRDefault="002E44CF" w:rsidP="00242A9E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定期量血壓與抽血</w:t>
      </w:r>
      <w:r w:rsidR="0063746D">
        <w:rPr>
          <w:rFonts w:ascii="標楷體" w:eastAsia="標楷體" w:hAnsi="標楷體" w:hint="eastAsia"/>
          <w:b/>
          <w:bCs/>
          <w:sz w:val="32"/>
          <w:szCs w:val="32"/>
        </w:rPr>
        <w:t>驗尿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追蹤 </w:t>
      </w:r>
    </w:p>
    <w:p w14:paraId="02F69C17" w14:textId="42FA68C3" w:rsidR="00BE3BC3" w:rsidRPr="00A07141" w:rsidRDefault="0086029D" w:rsidP="00BE3BC3">
      <w:pPr>
        <w:pStyle w:val="a3"/>
        <w:snapToGrid w:val="0"/>
        <w:spacing w:before="360"/>
        <w:jc w:val="center"/>
        <w:rPr>
          <w:rFonts w:ascii="Yu Gothic UI Semibold" w:eastAsia="Yu Gothic UI Semibold" w:hAnsi="Yu Gothic UI Semibold"/>
          <w:b/>
          <w:bCs/>
          <w:sz w:val="36"/>
          <w:szCs w:val="36"/>
        </w:rPr>
      </w:pPr>
      <w:proofErr w:type="gramStart"/>
      <w:r w:rsidRPr="00A07141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臺</w:t>
      </w:r>
      <w:proofErr w:type="gramEnd"/>
      <w:r w:rsidRPr="00A07141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東縣</w:t>
      </w:r>
      <w:r w:rsidR="00BE3BC3" w:rsidRPr="00A07141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蘭嶼</w:t>
      </w:r>
      <w:r w:rsidR="00AE5585" w:rsidRPr="00A07141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鄉</w:t>
      </w:r>
      <w:r w:rsidR="00BE3BC3" w:rsidRPr="00A07141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衛生所關心您 健康平安</w:t>
      </w:r>
    </w:p>
    <w:sectPr w:rsidR="00BE3BC3" w:rsidRPr="00A07141" w:rsidSect="00023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9E74" w14:textId="77777777" w:rsidR="004F0317" w:rsidRDefault="004F0317" w:rsidP="00047DFF">
      <w:pPr>
        <w:spacing w:before="240"/>
      </w:pPr>
      <w:r>
        <w:separator/>
      </w:r>
    </w:p>
  </w:endnote>
  <w:endnote w:type="continuationSeparator" w:id="0">
    <w:p w14:paraId="6D548CA2" w14:textId="77777777" w:rsidR="004F0317" w:rsidRDefault="004F0317" w:rsidP="00047DFF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5FA" w14:textId="77777777" w:rsidR="00047DFF" w:rsidRDefault="00047DFF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05C8" w14:textId="77777777" w:rsidR="00047DFF" w:rsidRDefault="00047DFF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42B1" w14:textId="77777777" w:rsidR="00047DFF" w:rsidRDefault="00047DFF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AA91" w14:textId="77777777" w:rsidR="004F0317" w:rsidRDefault="004F0317" w:rsidP="00047DFF">
      <w:pPr>
        <w:spacing w:before="240"/>
      </w:pPr>
      <w:r>
        <w:separator/>
      </w:r>
    </w:p>
  </w:footnote>
  <w:footnote w:type="continuationSeparator" w:id="0">
    <w:p w14:paraId="1D0E1F50" w14:textId="77777777" w:rsidR="004F0317" w:rsidRDefault="004F0317" w:rsidP="00047DFF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2A5" w14:textId="77777777" w:rsidR="00047DFF" w:rsidRDefault="00047DFF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FD6" w14:textId="77777777" w:rsidR="00047DFF" w:rsidRDefault="00047DF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77AC" w14:textId="77777777" w:rsidR="00047DFF" w:rsidRDefault="00047DFF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A47"/>
    <w:multiLevelType w:val="hybridMultilevel"/>
    <w:tmpl w:val="634A6F66"/>
    <w:lvl w:ilvl="0" w:tplc="C40ECE3C">
      <w:numFmt w:val="bullet"/>
      <w:lvlText w:val="※"/>
      <w:lvlJc w:val="left"/>
      <w:pPr>
        <w:ind w:left="375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7D2843"/>
    <w:multiLevelType w:val="hybridMultilevel"/>
    <w:tmpl w:val="EAF6653A"/>
    <w:lvl w:ilvl="0" w:tplc="EA8CB54E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B2C0F"/>
    <w:multiLevelType w:val="hybridMultilevel"/>
    <w:tmpl w:val="07F492D2"/>
    <w:lvl w:ilvl="0" w:tplc="B71C5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23DFD"/>
    <w:rsid w:val="00033E87"/>
    <w:rsid w:val="00047DFF"/>
    <w:rsid w:val="0005574C"/>
    <w:rsid w:val="000D080C"/>
    <w:rsid w:val="000D32AA"/>
    <w:rsid w:val="00185CA2"/>
    <w:rsid w:val="00191C5B"/>
    <w:rsid w:val="001C16D5"/>
    <w:rsid w:val="00242A9E"/>
    <w:rsid w:val="00266533"/>
    <w:rsid w:val="002E44CF"/>
    <w:rsid w:val="003C4EDD"/>
    <w:rsid w:val="003F46EF"/>
    <w:rsid w:val="004115DC"/>
    <w:rsid w:val="004F0317"/>
    <w:rsid w:val="005E5B26"/>
    <w:rsid w:val="006274EC"/>
    <w:rsid w:val="0063746D"/>
    <w:rsid w:val="00645A2D"/>
    <w:rsid w:val="007204C7"/>
    <w:rsid w:val="0086029D"/>
    <w:rsid w:val="00883E12"/>
    <w:rsid w:val="008A3343"/>
    <w:rsid w:val="008A70D4"/>
    <w:rsid w:val="00964F7A"/>
    <w:rsid w:val="009A131B"/>
    <w:rsid w:val="009B4C1C"/>
    <w:rsid w:val="009E60F0"/>
    <w:rsid w:val="00A066D7"/>
    <w:rsid w:val="00A07141"/>
    <w:rsid w:val="00AA2018"/>
    <w:rsid w:val="00AE5585"/>
    <w:rsid w:val="00BD4175"/>
    <w:rsid w:val="00BE3BC3"/>
    <w:rsid w:val="00C4056B"/>
    <w:rsid w:val="00C4083E"/>
    <w:rsid w:val="00CD132B"/>
    <w:rsid w:val="00CD14F1"/>
    <w:rsid w:val="00D43AF9"/>
    <w:rsid w:val="00DE1EED"/>
    <w:rsid w:val="00E66C06"/>
    <w:rsid w:val="00E778D2"/>
    <w:rsid w:val="00E957A7"/>
    <w:rsid w:val="00EA074E"/>
    <w:rsid w:val="00F95A25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1F54"/>
  <w15:chartTrackingRefBased/>
  <w15:docId w15:val="{45FACE5C-FA49-4C40-BA57-F0D9997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4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04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E5E-F975-4A88-80FD-16BFEC1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鵬傑 洪</dc:creator>
  <cp:keywords/>
  <dc:description/>
  <cp:lastModifiedBy>鵬傑 洪</cp:lastModifiedBy>
  <cp:revision>102</cp:revision>
  <dcterms:created xsi:type="dcterms:W3CDTF">2023-07-20T12:52:00Z</dcterms:created>
  <dcterms:modified xsi:type="dcterms:W3CDTF">2023-07-30T09:18:00Z</dcterms:modified>
</cp:coreProperties>
</file>