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40" w:rsidRDefault="006C6B40" w:rsidP="00AC1582">
      <w:pPr>
        <w:ind w:left="641" w:hangingChars="200" w:hanging="641"/>
        <w:jc w:val="center"/>
        <w:rPr>
          <w:rFonts w:ascii="標楷體" w:eastAsia="標楷體" w:hAnsi="標楷體"/>
          <w:b/>
          <w:sz w:val="32"/>
          <w:szCs w:val="36"/>
        </w:rPr>
      </w:pPr>
    </w:p>
    <w:p w:rsidR="00873A8A" w:rsidRPr="00F56280" w:rsidRDefault="00873A8A" w:rsidP="00AC1582">
      <w:pPr>
        <w:ind w:left="641" w:hangingChars="200" w:hanging="641"/>
        <w:jc w:val="center"/>
        <w:rPr>
          <w:rFonts w:ascii="標楷體" w:eastAsia="標楷體" w:hAnsi="標楷體"/>
          <w:b/>
          <w:sz w:val="32"/>
          <w:szCs w:val="36"/>
        </w:rPr>
      </w:pPr>
    </w:p>
    <w:p w:rsidR="006C6B40" w:rsidRPr="00F56280" w:rsidRDefault="006C6B40" w:rsidP="00B90052">
      <w:pPr>
        <w:ind w:left="961" w:hangingChars="200" w:hanging="961"/>
        <w:jc w:val="center"/>
        <w:rPr>
          <w:rFonts w:ascii="標楷體" w:eastAsia="標楷體" w:hAnsi="標楷體"/>
          <w:b/>
          <w:sz w:val="48"/>
          <w:szCs w:val="48"/>
        </w:rPr>
      </w:pPr>
      <w:proofErr w:type="gramStart"/>
      <w:r w:rsidRPr="00F56280">
        <w:rPr>
          <w:rFonts w:ascii="標楷體" w:eastAsia="標楷體" w:hAnsi="標楷體" w:hint="eastAsia"/>
          <w:b/>
          <w:sz w:val="48"/>
          <w:szCs w:val="48"/>
        </w:rPr>
        <w:t>臺</w:t>
      </w:r>
      <w:proofErr w:type="gramEnd"/>
      <w:r w:rsidRPr="00F56280">
        <w:rPr>
          <w:rFonts w:ascii="標楷體" w:eastAsia="標楷體" w:hAnsi="標楷體" w:hint="eastAsia"/>
          <w:b/>
          <w:sz w:val="48"/>
          <w:szCs w:val="48"/>
        </w:rPr>
        <w:t>東縣衛生局</w:t>
      </w:r>
    </w:p>
    <w:p w:rsidR="006C6B40" w:rsidRPr="00F56280" w:rsidRDefault="006C6B40" w:rsidP="00B90052">
      <w:pPr>
        <w:ind w:left="801" w:hangingChars="200" w:hanging="801"/>
        <w:jc w:val="center"/>
        <w:rPr>
          <w:rFonts w:ascii="標楷體" w:eastAsia="標楷體" w:hAnsi="標楷體"/>
          <w:b/>
          <w:sz w:val="40"/>
          <w:szCs w:val="48"/>
        </w:rPr>
      </w:pPr>
      <w:proofErr w:type="gramStart"/>
      <w:r w:rsidRPr="00F56280">
        <w:rPr>
          <w:rFonts w:ascii="標楷體" w:eastAsia="標楷體" w:hAnsi="標楷體" w:hint="eastAsia"/>
          <w:b/>
          <w:sz w:val="40"/>
          <w:szCs w:val="40"/>
        </w:rPr>
        <w:t>111</w:t>
      </w:r>
      <w:proofErr w:type="gramEnd"/>
      <w:r w:rsidRPr="00F56280">
        <w:rPr>
          <w:rFonts w:ascii="標楷體" w:eastAsia="標楷體" w:hAnsi="標楷體" w:hint="eastAsia"/>
          <w:b/>
          <w:sz w:val="40"/>
          <w:szCs w:val="48"/>
        </w:rPr>
        <w:t>年度推動慢性病預防管理及健康促進整合計畫</w:t>
      </w:r>
    </w:p>
    <w:p w:rsidR="00CD546A" w:rsidRDefault="00CD546A" w:rsidP="009C5F63">
      <w:pPr>
        <w:ind w:left="721" w:hangingChars="200" w:hanging="721"/>
        <w:jc w:val="center"/>
        <w:rPr>
          <w:rFonts w:ascii="標楷體" w:eastAsia="標楷體" w:hAnsi="標楷體"/>
          <w:b/>
          <w:sz w:val="36"/>
          <w:szCs w:val="40"/>
        </w:rPr>
      </w:pPr>
      <w:r>
        <w:rPr>
          <w:rFonts w:ascii="標楷體" w:eastAsia="標楷體" w:hAnsi="標楷體" w:hint="eastAsia"/>
          <w:b/>
          <w:sz w:val="36"/>
          <w:szCs w:val="40"/>
        </w:rPr>
        <w:t>尚未認證健康醫院之醫院</w:t>
      </w:r>
    </w:p>
    <w:p w:rsidR="009C5F63" w:rsidRPr="009C5F63" w:rsidRDefault="00873A8A" w:rsidP="009C5F63">
      <w:pPr>
        <w:ind w:left="721" w:hangingChars="200" w:hanging="721"/>
        <w:jc w:val="center"/>
        <w:rPr>
          <w:rFonts w:ascii="標楷體" w:eastAsia="標楷體" w:hAnsi="標楷體"/>
          <w:b/>
          <w:sz w:val="36"/>
          <w:szCs w:val="40"/>
        </w:rPr>
      </w:pPr>
      <w:r>
        <w:rPr>
          <w:rFonts w:ascii="標楷體" w:eastAsia="標楷體" w:hAnsi="標楷體" w:hint="eastAsia"/>
          <w:b/>
          <w:sz w:val="36"/>
          <w:szCs w:val="40"/>
        </w:rPr>
        <w:t>長照機構</w:t>
      </w:r>
    </w:p>
    <w:p w:rsidR="006C6B40" w:rsidRPr="00F56280" w:rsidRDefault="006C6B40" w:rsidP="00B90052">
      <w:pPr>
        <w:ind w:left="801" w:hangingChars="200" w:hanging="801"/>
        <w:jc w:val="center"/>
        <w:rPr>
          <w:rFonts w:ascii="標楷體" w:eastAsia="標楷體" w:hAnsi="標楷體"/>
          <w:b/>
          <w:sz w:val="40"/>
          <w:szCs w:val="40"/>
        </w:rPr>
      </w:pPr>
      <w:r w:rsidRPr="00F56280">
        <w:rPr>
          <w:rFonts w:ascii="標楷體" w:eastAsia="標楷體" w:hAnsi="標楷體" w:hint="eastAsia"/>
          <w:b/>
          <w:sz w:val="40"/>
          <w:szCs w:val="40"/>
        </w:rPr>
        <w:t>申請須知</w:t>
      </w:r>
    </w:p>
    <w:p w:rsidR="00961AC2" w:rsidRPr="00F56280" w:rsidRDefault="00961AC2"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6C6B40" w:rsidP="00AC1582">
      <w:pPr>
        <w:jc w:val="center"/>
        <w:rPr>
          <w:rFonts w:ascii="標楷體" w:eastAsia="標楷體" w:hAnsi="標楷體"/>
          <w:sz w:val="32"/>
          <w:szCs w:val="36"/>
        </w:rPr>
      </w:pPr>
    </w:p>
    <w:p w:rsidR="006C6B40" w:rsidRPr="00F56280" w:rsidRDefault="00B90052" w:rsidP="00B90052">
      <w:pPr>
        <w:jc w:val="distribute"/>
        <w:rPr>
          <w:rFonts w:ascii="標楷體" w:eastAsia="標楷體" w:hAnsi="標楷體"/>
          <w:sz w:val="36"/>
          <w:szCs w:val="36"/>
        </w:rPr>
      </w:pPr>
      <w:r w:rsidRPr="00F56280">
        <w:rPr>
          <w:rFonts w:ascii="標楷體" w:eastAsia="標楷體" w:hAnsi="標楷體" w:hint="eastAsia"/>
          <w:sz w:val="36"/>
          <w:szCs w:val="36"/>
        </w:rPr>
        <w:t>中華民國</w:t>
      </w:r>
      <w:r w:rsidR="006C6B40" w:rsidRPr="00F56280">
        <w:rPr>
          <w:rFonts w:ascii="標楷體" w:eastAsia="標楷體" w:hAnsi="標楷體" w:hint="eastAsia"/>
          <w:sz w:val="36"/>
          <w:szCs w:val="36"/>
        </w:rPr>
        <w:t>111年1月</w:t>
      </w:r>
    </w:p>
    <w:p w:rsidR="006C6B40" w:rsidRPr="00F56280" w:rsidRDefault="006C6B40" w:rsidP="00AC1582">
      <w:pPr>
        <w:pStyle w:val="Default"/>
        <w:jc w:val="center"/>
        <w:rPr>
          <w:rFonts w:hAnsi="標楷體"/>
          <w:b/>
          <w:color w:val="auto"/>
          <w:sz w:val="32"/>
          <w:szCs w:val="32"/>
        </w:rPr>
      </w:pPr>
      <w:r w:rsidRPr="00F56280">
        <w:rPr>
          <w:rFonts w:hAnsi="標楷體" w:hint="eastAsia"/>
          <w:b/>
          <w:color w:val="auto"/>
          <w:sz w:val="32"/>
          <w:szCs w:val="32"/>
        </w:rPr>
        <w:lastRenderedPageBreak/>
        <w:t>目錄</w:t>
      </w:r>
    </w:p>
    <w:p w:rsidR="006C6B40" w:rsidRPr="00F56280" w:rsidRDefault="006C6B40" w:rsidP="001F7B3C">
      <w:pPr>
        <w:pStyle w:val="Default"/>
        <w:rPr>
          <w:rFonts w:hAnsi="標楷體"/>
          <w:color w:val="auto"/>
          <w:sz w:val="28"/>
          <w:szCs w:val="26"/>
        </w:rPr>
      </w:pPr>
      <w:r w:rsidRPr="00F56280">
        <w:rPr>
          <w:rFonts w:hAnsi="標楷體" w:hint="eastAsia"/>
          <w:color w:val="auto"/>
          <w:sz w:val="28"/>
          <w:szCs w:val="26"/>
        </w:rPr>
        <w:t>壹、背景說明</w:t>
      </w:r>
      <w:r w:rsidRPr="00F56280">
        <w:rPr>
          <w:rFonts w:hAnsi="標楷體"/>
          <w:color w:val="auto"/>
          <w:sz w:val="28"/>
          <w:szCs w:val="26"/>
        </w:rPr>
        <w:t>.....................</w:t>
      </w:r>
      <w:r w:rsidR="003B6794" w:rsidRPr="00F56280">
        <w:rPr>
          <w:rFonts w:hAnsi="標楷體"/>
          <w:color w:val="auto"/>
          <w:sz w:val="28"/>
          <w:szCs w:val="26"/>
        </w:rPr>
        <w:t>....................</w:t>
      </w:r>
      <w:r w:rsidR="003B6794" w:rsidRPr="00F56280">
        <w:rPr>
          <w:rFonts w:hAnsi="標楷體" w:hint="eastAsia"/>
          <w:color w:val="auto"/>
          <w:sz w:val="28"/>
          <w:szCs w:val="26"/>
        </w:rPr>
        <w:t>...........</w:t>
      </w:r>
      <w:r w:rsidR="00CE7841" w:rsidRPr="00F56280">
        <w:rPr>
          <w:rFonts w:hAnsi="標楷體" w:hint="eastAsia"/>
          <w:color w:val="auto"/>
          <w:sz w:val="28"/>
          <w:szCs w:val="26"/>
        </w:rPr>
        <w:t>1</w:t>
      </w:r>
    </w:p>
    <w:p w:rsidR="00CE7841" w:rsidRPr="00F56280" w:rsidRDefault="006C6B40" w:rsidP="001F7B3C">
      <w:pPr>
        <w:pStyle w:val="Default"/>
        <w:rPr>
          <w:rFonts w:hAnsi="標楷體"/>
          <w:color w:val="auto"/>
          <w:sz w:val="28"/>
          <w:szCs w:val="26"/>
        </w:rPr>
      </w:pPr>
      <w:r w:rsidRPr="00F56280">
        <w:rPr>
          <w:rFonts w:hAnsi="標楷體" w:hint="eastAsia"/>
          <w:color w:val="auto"/>
          <w:sz w:val="28"/>
          <w:szCs w:val="26"/>
        </w:rPr>
        <w:t>貳、</w:t>
      </w:r>
      <w:r w:rsidR="00CE7841" w:rsidRPr="00F56280">
        <w:rPr>
          <w:rFonts w:hAnsi="標楷體" w:hint="eastAsia"/>
          <w:color w:val="auto"/>
          <w:sz w:val="28"/>
          <w:szCs w:val="26"/>
        </w:rPr>
        <w:t>計畫依據</w:t>
      </w:r>
      <w:r w:rsidR="00CE7841" w:rsidRPr="00F56280">
        <w:rPr>
          <w:rFonts w:hAnsi="標楷體"/>
          <w:color w:val="auto"/>
          <w:sz w:val="28"/>
          <w:szCs w:val="26"/>
        </w:rPr>
        <w:t>................................................</w:t>
      </w:r>
      <w:r w:rsidR="00CE7841" w:rsidRPr="00F56280">
        <w:rPr>
          <w:rFonts w:hAnsi="標楷體" w:hint="eastAsia"/>
          <w:color w:val="auto"/>
          <w:sz w:val="28"/>
          <w:szCs w:val="26"/>
        </w:rPr>
        <w:t>....</w:t>
      </w:r>
      <w:r w:rsidR="00CE7841" w:rsidRPr="00F56280">
        <w:rPr>
          <w:rFonts w:hAnsi="標楷體"/>
          <w:color w:val="auto"/>
          <w:sz w:val="28"/>
          <w:szCs w:val="26"/>
        </w:rPr>
        <w:t>3</w:t>
      </w:r>
    </w:p>
    <w:p w:rsidR="006C6B40" w:rsidRPr="00F56280" w:rsidRDefault="00CE7841" w:rsidP="001F7B3C">
      <w:pPr>
        <w:pStyle w:val="Default"/>
        <w:rPr>
          <w:rFonts w:hAnsi="標楷體"/>
          <w:color w:val="auto"/>
          <w:sz w:val="28"/>
          <w:szCs w:val="26"/>
        </w:rPr>
      </w:pPr>
      <w:r w:rsidRPr="00F56280">
        <w:rPr>
          <w:rFonts w:hAnsi="標楷體" w:hint="eastAsia"/>
          <w:color w:val="auto"/>
          <w:sz w:val="28"/>
          <w:szCs w:val="26"/>
        </w:rPr>
        <w:t>參、</w:t>
      </w:r>
      <w:r w:rsidR="006C6B40" w:rsidRPr="00F56280">
        <w:rPr>
          <w:rFonts w:hAnsi="標楷體" w:hint="eastAsia"/>
          <w:color w:val="auto"/>
          <w:sz w:val="28"/>
          <w:szCs w:val="26"/>
        </w:rPr>
        <w:t>計畫目標</w:t>
      </w:r>
      <w:r w:rsidR="006C6B40" w:rsidRPr="00F56280">
        <w:rPr>
          <w:rFonts w:hAnsi="標楷體"/>
          <w:color w:val="auto"/>
          <w:sz w:val="28"/>
          <w:szCs w:val="26"/>
        </w:rPr>
        <w:t xml:space="preserve"> ....................................</w:t>
      </w:r>
      <w:r w:rsidR="003B6794" w:rsidRPr="00F56280">
        <w:rPr>
          <w:rFonts w:hAnsi="標楷體"/>
          <w:color w:val="auto"/>
          <w:sz w:val="28"/>
          <w:szCs w:val="26"/>
        </w:rPr>
        <w:t>............</w:t>
      </w:r>
      <w:r w:rsidR="003B6794" w:rsidRPr="00F56280">
        <w:rPr>
          <w:rFonts w:hAnsi="標楷體" w:hint="eastAsia"/>
          <w:color w:val="auto"/>
          <w:sz w:val="28"/>
          <w:szCs w:val="26"/>
        </w:rPr>
        <w:t>.</w:t>
      </w:r>
      <w:r w:rsidRPr="00F56280">
        <w:rPr>
          <w:rFonts w:hAnsi="標楷體" w:hint="eastAsia"/>
          <w:color w:val="auto"/>
          <w:sz w:val="28"/>
          <w:szCs w:val="26"/>
        </w:rPr>
        <w:t>..</w:t>
      </w:r>
      <w:r w:rsidRPr="00F56280">
        <w:rPr>
          <w:rFonts w:hAnsi="標楷體"/>
          <w:color w:val="auto"/>
          <w:sz w:val="28"/>
          <w:szCs w:val="26"/>
        </w:rPr>
        <w:t>3</w:t>
      </w:r>
    </w:p>
    <w:p w:rsidR="006C6B40" w:rsidRPr="00F56280" w:rsidRDefault="00CE7841" w:rsidP="001F7B3C">
      <w:pPr>
        <w:pStyle w:val="Default"/>
        <w:rPr>
          <w:rFonts w:hAnsi="標楷體"/>
          <w:color w:val="auto"/>
          <w:sz w:val="28"/>
          <w:szCs w:val="26"/>
        </w:rPr>
      </w:pPr>
      <w:r w:rsidRPr="00F56280">
        <w:rPr>
          <w:rFonts w:hAnsi="標楷體" w:hint="eastAsia"/>
          <w:color w:val="auto"/>
          <w:sz w:val="28"/>
          <w:szCs w:val="26"/>
        </w:rPr>
        <w:t>肆</w:t>
      </w:r>
      <w:r w:rsidR="006C6B40" w:rsidRPr="00F56280">
        <w:rPr>
          <w:rFonts w:hAnsi="標楷體" w:hint="eastAsia"/>
          <w:color w:val="auto"/>
          <w:sz w:val="28"/>
          <w:szCs w:val="26"/>
        </w:rPr>
        <w:t>、預期成效</w:t>
      </w:r>
      <w:r w:rsidR="006C6B40" w:rsidRPr="00F56280">
        <w:rPr>
          <w:rFonts w:hAnsi="標楷體"/>
          <w:color w:val="auto"/>
          <w:sz w:val="28"/>
          <w:szCs w:val="26"/>
        </w:rPr>
        <w:t xml:space="preserve"> ..................................</w:t>
      </w:r>
      <w:r w:rsidR="003B6794" w:rsidRPr="00F56280">
        <w:rPr>
          <w:rFonts w:hAnsi="標楷體"/>
          <w:color w:val="auto"/>
          <w:sz w:val="28"/>
          <w:szCs w:val="26"/>
        </w:rPr>
        <w:t>...............</w:t>
      </w:r>
      <w:r w:rsidR="004D393E" w:rsidRPr="00F56280">
        <w:rPr>
          <w:rFonts w:hAnsi="標楷體" w:hint="eastAsia"/>
          <w:color w:val="auto"/>
          <w:sz w:val="28"/>
          <w:szCs w:val="26"/>
        </w:rPr>
        <w:t>..5</w:t>
      </w:r>
    </w:p>
    <w:p w:rsidR="006C6B40" w:rsidRPr="00F56280" w:rsidRDefault="00CE7841" w:rsidP="001F7B3C">
      <w:pPr>
        <w:pStyle w:val="Default"/>
        <w:rPr>
          <w:rFonts w:hAnsi="標楷體"/>
          <w:color w:val="auto"/>
          <w:sz w:val="28"/>
          <w:szCs w:val="26"/>
        </w:rPr>
      </w:pPr>
      <w:r w:rsidRPr="00F56280">
        <w:rPr>
          <w:rFonts w:hAnsi="標楷體" w:hint="eastAsia"/>
          <w:color w:val="auto"/>
          <w:sz w:val="28"/>
          <w:szCs w:val="26"/>
        </w:rPr>
        <w:t>伍</w:t>
      </w:r>
      <w:r w:rsidR="006C6B40" w:rsidRPr="00F56280">
        <w:rPr>
          <w:rFonts w:hAnsi="標楷體" w:hint="eastAsia"/>
          <w:color w:val="auto"/>
          <w:sz w:val="28"/>
          <w:szCs w:val="26"/>
        </w:rPr>
        <w:t>、執行期間</w:t>
      </w:r>
      <w:r w:rsidR="006C6B40" w:rsidRPr="00F56280">
        <w:rPr>
          <w:rFonts w:hAnsi="標楷體"/>
          <w:color w:val="auto"/>
          <w:sz w:val="28"/>
          <w:szCs w:val="26"/>
        </w:rPr>
        <w:t xml:space="preserve"> ..................................................</w:t>
      </w:r>
      <w:r w:rsidR="003B6794" w:rsidRPr="00F56280">
        <w:rPr>
          <w:rFonts w:hAnsi="標楷體" w:hint="eastAsia"/>
          <w:color w:val="auto"/>
          <w:sz w:val="28"/>
          <w:szCs w:val="26"/>
        </w:rPr>
        <w:t>.</w:t>
      </w:r>
      <w:r w:rsidR="004D393E" w:rsidRPr="00F56280">
        <w:rPr>
          <w:rFonts w:hAnsi="標楷體" w:cs="Times New Roman" w:hint="eastAsia"/>
          <w:color w:val="auto"/>
          <w:sz w:val="28"/>
          <w:szCs w:val="26"/>
        </w:rPr>
        <w:t>9</w:t>
      </w:r>
    </w:p>
    <w:p w:rsidR="006C6B40" w:rsidRPr="00F56280" w:rsidRDefault="00CE7841" w:rsidP="001F7B3C">
      <w:pPr>
        <w:pStyle w:val="Default"/>
        <w:rPr>
          <w:rFonts w:hAnsi="標楷體" w:cs="Times New Roman"/>
          <w:color w:val="auto"/>
          <w:sz w:val="28"/>
          <w:szCs w:val="26"/>
        </w:rPr>
      </w:pPr>
      <w:r w:rsidRPr="00F56280">
        <w:rPr>
          <w:rFonts w:hAnsi="標楷體" w:hint="eastAsia"/>
          <w:color w:val="auto"/>
          <w:sz w:val="28"/>
          <w:szCs w:val="26"/>
        </w:rPr>
        <w:t>陸</w:t>
      </w:r>
      <w:r w:rsidR="006C6B40" w:rsidRPr="00F56280">
        <w:rPr>
          <w:rFonts w:hAnsi="標楷體" w:hint="eastAsia"/>
          <w:color w:val="auto"/>
          <w:sz w:val="28"/>
          <w:szCs w:val="26"/>
        </w:rPr>
        <w:t>、申請方式與補助原則</w:t>
      </w:r>
      <w:r w:rsidR="006C6B40" w:rsidRPr="00F56280">
        <w:rPr>
          <w:rFonts w:hAnsi="標楷體"/>
          <w:color w:val="auto"/>
          <w:sz w:val="28"/>
          <w:szCs w:val="26"/>
        </w:rPr>
        <w:t xml:space="preserve"> ...................................</w:t>
      </w:r>
      <w:r w:rsidR="003B6794" w:rsidRPr="00F56280">
        <w:rPr>
          <w:rFonts w:hAnsi="標楷體"/>
          <w:color w:val="auto"/>
          <w:sz w:val="28"/>
          <w:szCs w:val="26"/>
        </w:rPr>
        <w:t>....</w:t>
      </w:r>
      <w:r w:rsidR="004D393E" w:rsidRPr="00F56280">
        <w:rPr>
          <w:rFonts w:hAnsi="標楷體" w:hint="eastAsia"/>
          <w:color w:val="auto"/>
          <w:sz w:val="28"/>
          <w:szCs w:val="26"/>
        </w:rPr>
        <w:t>..</w:t>
      </w:r>
      <w:r w:rsidR="004D393E" w:rsidRPr="00F56280">
        <w:rPr>
          <w:rFonts w:hAnsi="標楷體" w:cs="Times New Roman" w:hint="eastAsia"/>
          <w:color w:val="auto"/>
          <w:sz w:val="28"/>
          <w:szCs w:val="26"/>
        </w:rPr>
        <w:t>9</w:t>
      </w:r>
    </w:p>
    <w:p w:rsidR="006C6B40" w:rsidRPr="00F56280" w:rsidRDefault="00CE7841" w:rsidP="001F7B3C">
      <w:pPr>
        <w:pStyle w:val="Default"/>
        <w:rPr>
          <w:rFonts w:hAnsi="標楷體" w:cs="Times New Roman"/>
          <w:color w:val="auto"/>
          <w:sz w:val="28"/>
          <w:szCs w:val="26"/>
        </w:rPr>
      </w:pPr>
      <w:proofErr w:type="gramStart"/>
      <w:r w:rsidRPr="00F56280">
        <w:rPr>
          <w:rFonts w:hAnsi="標楷體" w:hint="eastAsia"/>
          <w:color w:val="auto"/>
          <w:sz w:val="28"/>
          <w:szCs w:val="26"/>
        </w:rPr>
        <w:t>柒</w:t>
      </w:r>
      <w:proofErr w:type="gramEnd"/>
      <w:r w:rsidR="006C6B40" w:rsidRPr="00F56280">
        <w:rPr>
          <w:rFonts w:hAnsi="標楷體" w:hint="eastAsia"/>
          <w:color w:val="auto"/>
          <w:sz w:val="28"/>
          <w:szCs w:val="26"/>
        </w:rPr>
        <w:t>、</w:t>
      </w:r>
      <w:r w:rsidR="004D393E" w:rsidRPr="00F56280">
        <w:rPr>
          <w:rFonts w:hAnsi="標楷體" w:hint="eastAsia"/>
          <w:color w:val="auto"/>
          <w:sz w:val="28"/>
          <w:szCs w:val="26"/>
        </w:rPr>
        <w:t>成果報告格式及繳交期限</w:t>
      </w:r>
      <w:r w:rsidR="006C6B40" w:rsidRPr="00F56280">
        <w:rPr>
          <w:rFonts w:hAnsi="標楷體"/>
          <w:color w:val="auto"/>
          <w:sz w:val="28"/>
          <w:szCs w:val="26"/>
        </w:rPr>
        <w:t>...............................</w:t>
      </w:r>
      <w:r w:rsidR="003B6794" w:rsidRPr="00F56280">
        <w:rPr>
          <w:rFonts w:hAnsi="標楷體"/>
          <w:color w:val="auto"/>
          <w:sz w:val="28"/>
          <w:szCs w:val="26"/>
        </w:rPr>
        <w:t>.</w:t>
      </w:r>
      <w:r w:rsidR="004D393E" w:rsidRPr="00F56280">
        <w:rPr>
          <w:rFonts w:hAnsi="標楷體" w:hint="eastAsia"/>
          <w:color w:val="auto"/>
          <w:sz w:val="28"/>
          <w:szCs w:val="26"/>
        </w:rPr>
        <w:t>.....</w:t>
      </w:r>
      <w:r w:rsidR="004D393E" w:rsidRPr="00F56280">
        <w:rPr>
          <w:rFonts w:hAnsi="標楷體" w:cs="Times New Roman"/>
          <w:color w:val="auto"/>
          <w:sz w:val="28"/>
          <w:szCs w:val="26"/>
        </w:rPr>
        <w:t>14</w:t>
      </w:r>
    </w:p>
    <w:p w:rsidR="006C6B40" w:rsidRPr="00F56280" w:rsidRDefault="004D393E" w:rsidP="001F7B3C">
      <w:pPr>
        <w:pStyle w:val="Default"/>
        <w:rPr>
          <w:rFonts w:hAnsi="標楷體" w:cs="Times New Roman"/>
          <w:color w:val="auto"/>
          <w:sz w:val="28"/>
          <w:szCs w:val="26"/>
        </w:rPr>
      </w:pPr>
      <w:r w:rsidRPr="00F56280">
        <w:rPr>
          <w:rFonts w:hAnsi="標楷體" w:hint="eastAsia"/>
          <w:color w:val="auto"/>
          <w:sz w:val="28"/>
          <w:szCs w:val="26"/>
        </w:rPr>
        <w:t>捌、注意事項</w:t>
      </w:r>
      <w:r w:rsidR="006C6B40" w:rsidRPr="00F56280">
        <w:rPr>
          <w:rFonts w:hAnsi="標楷體"/>
          <w:color w:val="auto"/>
          <w:sz w:val="28"/>
          <w:szCs w:val="26"/>
        </w:rPr>
        <w:t>...........................................</w:t>
      </w:r>
      <w:r w:rsidR="003B6794" w:rsidRPr="00F56280">
        <w:rPr>
          <w:rFonts w:hAnsi="標楷體"/>
          <w:color w:val="auto"/>
          <w:sz w:val="28"/>
          <w:szCs w:val="26"/>
        </w:rPr>
        <w:t>...</w:t>
      </w:r>
      <w:r w:rsidRPr="00F56280">
        <w:rPr>
          <w:rFonts w:hAnsi="標楷體" w:hint="eastAsia"/>
          <w:color w:val="auto"/>
          <w:sz w:val="28"/>
          <w:szCs w:val="26"/>
        </w:rPr>
        <w:t>.....15</w:t>
      </w:r>
    </w:p>
    <w:p w:rsidR="00DC6365" w:rsidRPr="00F56280" w:rsidRDefault="006C6B40" w:rsidP="00DC6365">
      <w:pPr>
        <w:pStyle w:val="Default"/>
        <w:ind w:firstLineChars="202" w:firstLine="566"/>
        <w:rPr>
          <w:rFonts w:hAnsi="標楷體"/>
          <w:color w:val="auto"/>
          <w:sz w:val="28"/>
          <w:szCs w:val="26"/>
        </w:rPr>
      </w:pPr>
      <w:r w:rsidRPr="00F56280">
        <w:rPr>
          <w:rFonts w:hAnsi="標楷體" w:hint="eastAsia"/>
          <w:color w:val="auto"/>
          <w:sz w:val="28"/>
          <w:szCs w:val="26"/>
        </w:rPr>
        <w:t>附件</w:t>
      </w:r>
      <w:r w:rsidRPr="00F56280">
        <w:rPr>
          <w:rFonts w:hAnsi="標楷體" w:cs="Times New Roman"/>
          <w:color w:val="auto"/>
          <w:sz w:val="28"/>
          <w:szCs w:val="26"/>
        </w:rPr>
        <w:t>1</w:t>
      </w:r>
      <w:r w:rsidRPr="00F56280">
        <w:rPr>
          <w:rFonts w:hAnsi="標楷體" w:hint="eastAsia"/>
          <w:color w:val="auto"/>
          <w:sz w:val="28"/>
          <w:szCs w:val="26"/>
        </w:rPr>
        <w:t>：計畫書格式</w:t>
      </w:r>
    </w:p>
    <w:p w:rsidR="00DC6365" w:rsidRPr="00F56280" w:rsidRDefault="006C6B40" w:rsidP="00DC6365">
      <w:pPr>
        <w:pStyle w:val="Default"/>
        <w:ind w:firstLineChars="202" w:firstLine="566"/>
        <w:rPr>
          <w:rFonts w:hAnsi="標楷體"/>
          <w:color w:val="auto"/>
          <w:sz w:val="28"/>
          <w:szCs w:val="26"/>
        </w:rPr>
      </w:pPr>
      <w:r w:rsidRPr="00F56280">
        <w:rPr>
          <w:rFonts w:hAnsi="標楷體" w:hint="eastAsia"/>
          <w:color w:val="auto"/>
          <w:sz w:val="28"/>
          <w:szCs w:val="26"/>
        </w:rPr>
        <w:t>附件</w:t>
      </w:r>
      <w:r w:rsidRPr="00F56280">
        <w:rPr>
          <w:rFonts w:hAnsi="標楷體" w:cs="Times New Roman"/>
          <w:color w:val="auto"/>
          <w:sz w:val="28"/>
          <w:szCs w:val="26"/>
        </w:rPr>
        <w:t>2</w:t>
      </w:r>
      <w:r w:rsidRPr="00F56280">
        <w:rPr>
          <w:rFonts w:hAnsi="標楷體" w:hint="eastAsia"/>
          <w:color w:val="auto"/>
          <w:sz w:val="28"/>
          <w:szCs w:val="26"/>
        </w:rPr>
        <w:t>：經費編列表</w:t>
      </w:r>
    </w:p>
    <w:p w:rsidR="00AF1949" w:rsidRPr="00F56280" w:rsidRDefault="00AF1949" w:rsidP="00AF1949">
      <w:pPr>
        <w:pStyle w:val="Default"/>
        <w:ind w:firstLineChars="202" w:firstLine="566"/>
        <w:rPr>
          <w:rFonts w:hAnsi="標楷體"/>
          <w:color w:val="auto"/>
          <w:sz w:val="28"/>
          <w:szCs w:val="26"/>
        </w:rPr>
      </w:pPr>
      <w:r w:rsidRPr="00F56280">
        <w:rPr>
          <w:rFonts w:hAnsi="標楷體" w:hint="eastAsia"/>
          <w:color w:val="auto"/>
          <w:sz w:val="28"/>
          <w:szCs w:val="26"/>
        </w:rPr>
        <w:t>附件3：經費編列基準及使用範圍</w:t>
      </w:r>
    </w:p>
    <w:p w:rsidR="00DC6365" w:rsidRPr="00F56280" w:rsidRDefault="006C6B40" w:rsidP="00DC6365">
      <w:pPr>
        <w:pStyle w:val="Default"/>
        <w:ind w:firstLineChars="202" w:firstLine="566"/>
        <w:rPr>
          <w:rFonts w:hAnsi="標楷體"/>
          <w:color w:val="auto"/>
          <w:sz w:val="28"/>
          <w:szCs w:val="26"/>
        </w:rPr>
      </w:pPr>
      <w:r w:rsidRPr="00F56280">
        <w:rPr>
          <w:rFonts w:hAnsi="標楷體" w:hint="eastAsia"/>
          <w:color w:val="auto"/>
          <w:sz w:val="28"/>
          <w:szCs w:val="26"/>
        </w:rPr>
        <w:t>附件</w:t>
      </w:r>
      <w:r w:rsidR="00AF1949" w:rsidRPr="00F56280">
        <w:rPr>
          <w:rFonts w:hAnsi="標楷體" w:cs="Times New Roman" w:hint="eastAsia"/>
          <w:color w:val="auto"/>
          <w:sz w:val="28"/>
          <w:szCs w:val="26"/>
        </w:rPr>
        <w:t>4</w:t>
      </w:r>
      <w:r w:rsidRPr="00F56280">
        <w:rPr>
          <w:rFonts w:hAnsi="標楷體" w:hint="eastAsia"/>
          <w:color w:val="auto"/>
          <w:sz w:val="28"/>
          <w:szCs w:val="26"/>
        </w:rPr>
        <w:t>：收支明細表</w:t>
      </w:r>
    </w:p>
    <w:p w:rsidR="00DC6365" w:rsidRPr="00F56280" w:rsidRDefault="006C6B40" w:rsidP="00DC6365">
      <w:pPr>
        <w:pStyle w:val="Default"/>
        <w:ind w:firstLineChars="202" w:firstLine="566"/>
        <w:rPr>
          <w:rFonts w:hAnsi="標楷體"/>
          <w:color w:val="auto"/>
          <w:sz w:val="28"/>
          <w:szCs w:val="26"/>
        </w:rPr>
      </w:pPr>
      <w:r w:rsidRPr="00F56280">
        <w:rPr>
          <w:rFonts w:hAnsi="標楷體" w:hint="eastAsia"/>
          <w:color w:val="auto"/>
          <w:sz w:val="28"/>
          <w:szCs w:val="26"/>
        </w:rPr>
        <w:t>附件</w:t>
      </w:r>
      <w:r w:rsidR="00AF1949" w:rsidRPr="00F56280">
        <w:rPr>
          <w:rFonts w:hAnsi="標楷體" w:cs="Times New Roman" w:hint="eastAsia"/>
          <w:color w:val="auto"/>
          <w:sz w:val="28"/>
          <w:szCs w:val="26"/>
        </w:rPr>
        <w:t>5</w:t>
      </w:r>
      <w:r w:rsidRPr="00F56280">
        <w:rPr>
          <w:rFonts w:hAnsi="標楷體" w:hint="eastAsia"/>
          <w:color w:val="auto"/>
          <w:sz w:val="28"/>
          <w:szCs w:val="26"/>
        </w:rPr>
        <w:t>：期中</w:t>
      </w:r>
      <w:r w:rsidR="00753B53" w:rsidRPr="00F56280">
        <w:rPr>
          <w:rFonts w:hAnsi="標楷體" w:hint="eastAsia"/>
          <w:color w:val="auto"/>
          <w:sz w:val="28"/>
          <w:szCs w:val="26"/>
        </w:rPr>
        <w:t>/年度成果報告格式</w:t>
      </w:r>
    </w:p>
    <w:p w:rsidR="00331FF7" w:rsidRPr="00F56280" w:rsidRDefault="00331FF7" w:rsidP="00DC6365">
      <w:pPr>
        <w:pStyle w:val="Default"/>
        <w:ind w:firstLineChars="202" w:firstLine="566"/>
        <w:rPr>
          <w:rFonts w:hAnsi="標楷體" w:cs="Times New Roman"/>
          <w:color w:val="auto"/>
          <w:sz w:val="28"/>
          <w:szCs w:val="26"/>
        </w:rPr>
      </w:pPr>
      <w:r w:rsidRPr="00F56280">
        <w:rPr>
          <w:rFonts w:hAnsi="標楷體" w:hint="eastAsia"/>
          <w:color w:val="auto"/>
          <w:sz w:val="28"/>
          <w:szCs w:val="26"/>
        </w:rPr>
        <w:t>附件</w:t>
      </w:r>
      <w:r w:rsidR="00753B53" w:rsidRPr="00F56280">
        <w:rPr>
          <w:rFonts w:hAnsi="標楷體" w:hint="eastAsia"/>
          <w:color w:val="auto"/>
          <w:sz w:val="28"/>
          <w:szCs w:val="26"/>
        </w:rPr>
        <w:t>6</w:t>
      </w:r>
      <w:r w:rsidR="00D57C03" w:rsidRPr="00F56280">
        <w:rPr>
          <w:rFonts w:hAnsi="標楷體" w:hint="eastAsia"/>
          <w:color w:val="auto"/>
          <w:sz w:val="28"/>
          <w:szCs w:val="26"/>
        </w:rPr>
        <w:t>：</w:t>
      </w:r>
      <w:r w:rsidR="00CD67C0" w:rsidRPr="00F56280">
        <w:rPr>
          <w:rFonts w:hAnsi="標楷體" w:hint="eastAsia"/>
          <w:color w:val="auto"/>
          <w:sz w:val="28"/>
          <w:szCs w:val="26"/>
        </w:rPr>
        <w:t>計畫目標執行情形季報表</w:t>
      </w:r>
    </w:p>
    <w:p w:rsidR="00733587" w:rsidRDefault="00733587" w:rsidP="00DC6365">
      <w:pPr>
        <w:pStyle w:val="Default"/>
        <w:ind w:firstLineChars="202" w:firstLine="566"/>
        <w:rPr>
          <w:rFonts w:hAnsi="標楷體"/>
          <w:color w:val="auto"/>
          <w:sz w:val="28"/>
          <w:szCs w:val="26"/>
        </w:rPr>
      </w:pPr>
      <w:r w:rsidRPr="00F56280">
        <w:rPr>
          <w:rFonts w:hAnsi="標楷體" w:cs="Times New Roman" w:hint="eastAsia"/>
          <w:color w:val="auto"/>
          <w:sz w:val="28"/>
          <w:szCs w:val="26"/>
        </w:rPr>
        <w:t>附件</w:t>
      </w:r>
      <w:r w:rsidR="00753B53" w:rsidRPr="00F56280">
        <w:rPr>
          <w:rFonts w:hAnsi="標楷體" w:cs="Times New Roman" w:hint="eastAsia"/>
          <w:color w:val="auto"/>
          <w:sz w:val="28"/>
          <w:szCs w:val="26"/>
        </w:rPr>
        <w:t>7</w:t>
      </w:r>
      <w:r w:rsidR="00D57C03" w:rsidRPr="00F56280">
        <w:rPr>
          <w:rFonts w:hAnsi="標楷體" w:hint="eastAsia"/>
          <w:color w:val="auto"/>
          <w:sz w:val="28"/>
          <w:szCs w:val="26"/>
        </w:rPr>
        <w:t>：</w:t>
      </w:r>
      <w:r w:rsidRPr="00F56280">
        <w:rPr>
          <w:rFonts w:hAnsi="標楷體"/>
          <w:color w:val="auto"/>
          <w:sz w:val="28"/>
          <w:szCs w:val="26"/>
        </w:rPr>
        <w:t>衛生福利部國民</w:t>
      </w:r>
      <w:proofErr w:type="gramStart"/>
      <w:r w:rsidRPr="00F56280">
        <w:rPr>
          <w:rFonts w:hAnsi="標楷體"/>
          <w:color w:val="auto"/>
          <w:sz w:val="28"/>
          <w:szCs w:val="26"/>
        </w:rPr>
        <w:t>健康署</w:t>
      </w:r>
      <w:proofErr w:type="gramEnd"/>
      <w:r w:rsidRPr="00F56280">
        <w:rPr>
          <w:rFonts w:hAnsi="標楷體"/>
          <w:color w:val="auto"/>
          <w:sz w:val="28"/>
          <w:szCs w:val="26"/>
        </w:rPr>
        <w:t>-醫院</w:t>
      </w:r>
      <w:proofErr w:type="gramStart"/>
      <w:r w:rsidRPr="00F56280">
        <w:rPr>
          <w:rFonts w:hAnsi="標楷體"/>
          <w:color w:val="auto"/>
          <w:sz w:val="28"/>
          <w:szCs w:val="26"/>
        </w:rPr>
        <w:t>節能減碳年度</w:t>
      </w:r>
      <w:proofErr w:type="gramEnd"/>
      <w:r w:rsidRPr="00F56280">
        <w:rPr>
          <w:rFonts w:hAnsi="標楷體"/>
          <w:color w:val="auto"/>
          <w:sz w:val="28"/>
          <w:szCs w:val="26"/>
        </w:rPr>
        <w:t>填報資料</w:t>
      </w:r>
    </w:p>
    <w:p w:rsidR="00EC70A0" w:rsidRPr="00766A9A" w:rsidRDefault="00EC70A0" w:rsidP="00EC70A0">
      <w:pPr>
        <w:pStyle w:val="Default"/>
        <w:ind w:firstLineChars="202" w:firstLine="566"/>
        <w:rPr>
          <w:rFonts w:hAnsi="標楷體"/>
          <w:color w:val="auto"/>
          <w:sz w:val="28"/>
          <w:szCs w:val="26"/>
        </w:rPr>
      </w:pPr>
      <w:r>
        <w:rPr>
          <w:rFonts w:hAnsi="標楷體" w:hint="eastAsia"/>
          <w:color w:val="auto"/>
          <w:sz w:val="28"/>
          <w:szCs w:val="26"/>
        </w:rPr>
        <w:t>附件8</w:t>
      </w:r>
      <w:r w:rsidRPr="00F56280">
        <w:rPr>
          <w:rFonts w:hAnsi="標楷體" w:hint="eastAsia"/>
          <w:color w:val="auto"/>
          <w:sz w:val="28"/>
          <w:szCs w:val="26"/>
        </w:rPr>
        <w:t>：</w:t>
      </w:r>
      <w:r w:rsidRPr="00766A9A">
        <w:rPr>
          <w:rFonts w:hAnsi="標楷體" w:hint="eastAsia"/>
          <w:color w:val="auto"/>
          <w:sz w:val="28"/>
          <w:szCs w:val="26"/>
        </w:rPr>
        <w:t>長者功能自評量表長者自評版</w:t>
      </w:r>
    </w:p>
    <w:p w:rsidR="00EC70A0" w:rsidRPr="00EC70A0" w:rsidRDefault="00EC70A0" w:rsidP="00DC6365">
      <w:pPr>
        <w:pStyle w:val="Default"/>
        <w:ind w:firstLineChars="202" w:firstLine="566"/>
        <w:rPr>
          <w:rFonts w:hAnsi="標楷體"/>
          <w:color w:val="auto"/>
          <w:sz w:val="28"/>
          <w:szCs w:val="26"/>
        </w:rPr>
      </w:pPr>
      <w:r w:rsidRPr="00766A9A">
        <w:rPr>
          <w:rFonts w:hAnsi="標楷體" w:hint="eastAsia"/>
          <w:color w:val="auto"/>
          <w:sz w:val="28"/>
          <w:szCs w:val="26"/>
        </w:rPr>
        <w:t>附件</w:t>
      </w:r>
      <w:r>
        <w:rPr>
          <w:rFonts w:hAnsi="標楷體" w:hint="eastAsia"/>
          <w:color w:val="auto"/>
          <w:sz w:val="28"/>
          <w:szCs w:val="26"/>
        </w:rPr>
        <w:t>9</w:t>
      </w:r>
      <w:r w:rsidRPr="00766A9A">
        <w:rPr>
          <w:rFonts w:hAnsi="標楷體" w:hint="eastAsia"/>
          <w:color w:val="auto"/>
          <w:sz w:val="28"/>
          <w:szCs w:val="26"/>
        </w:rPr>
        <w:t>：長者功能自評量表家屬評估版</w:t>
      </w:r>
    </w:p>
    <w:p w:rsidR="006C6B40" w:rsidRPr="00F56280" w:rsidRDefault="006C6B40" w:rsidP="00AC1582">
      <w:pPr>
        <w:widowControl/>
        <w:jc w:val="center"/>
        <w:rPr>
          <w:rFonts w:ascii="標楷體" w:eastAsia="標楷體" w:hAnsi="標楷體" w:cs="標楷體"/>
          <w:kern w:val="0"/>
          <w:sz w:val="28"/>
          <w:szCs w:val="26"/>
        </w:rPr>
      </w:pPr>
      <w:r w:rsidRPr="00F56280">
        <w:rPr>
          <w:rFonts w:ascii="標楷體" w:eastAsia="標楷體" w:hAnsi="標楷體" w:cs="標楷體"/>
          <w:kern w:val="0"/>
          <w:sz w:val="28"/>
          <w:szCs w:val="26"/>
        </w:rPr>
        <w:br w:type="page"/>
      </w:r>
    </w:p>
    <w:p w:rsidR="009A2C99" w:rsidRPr="00F56280" w:rsidRDefault="009A2C99" w:rsidP="00AC1582">
      <w:pPr>
        <w:autoSpaceDE w:val="0"/>
        <w:autoSpaceDN w:val="0"/>
        <w:adjustRightInd w:val="0"/>
        <w:jc w:val="center"/>
        <w:rPr>
          <w:rFonts w:ascii="標楷體" w:eastAsia="標楷體" w:hAnsi="Calibri" w:cs="標楷體"/>
          <w:b/>
          <w:kern w:val="0"/>
          <w:sz w:val="32"/>
          <w:szCs w:val="32"/>
        </w:rPr>
        <w:sectPr w:rsidR="009A2C99" w:rsidRPr="00F56280" w:rsidSect="006C6B40">
          <w:pgSz w:w="11906" w:h="16838"/>
          <w:pgMar w:top="1418" w:right="1418" w:bottom="1418" w:left="1418" w:header="851" w:footer="992" w:gutter="0"/>
          <w:cols w:space="425"/>
          <w:docGrid w:type="lines" w:linePitch="360"/>
        </w:sectPr>
      </w:pPr>
    </w:p>
    <w:p w:rsidR="006C6B40" w:rsidRPr="00F56280" w:rsidRDefault="006C6B40" w:rsidP="00AC1582">
      <w:pPr>
        <w:autoSpaceDE w:val="0"/>
        <w:autoSpaceDN w:val="0"/>
        <w:adjustRightInd w:val="0"/>
        <w:jc w:val="center"/>
        <w:rPr>
          <w:rFonts w:ascii="標楷體" w:eastAsia="標楷體" w:hAnsi="Calibri" w:cs="標楷體"/>
          <w:b/>
          <w:kern w:val="0"/>
          <w:sz w:val="32"/>
          <w:szCs w:val="32"/>
        </w:rPr>
      </w:pPr>
      <w:proofErr w:type="gramStart"/>
      <w:r w:rsidRPr="00F56280">
        <w:rPr>
          <w:rFonts w:ascii="標楷體" w:eastAsia="標楷體" w:hAnsi="Calibri" w:cs="標楷體" w:hint="eastAsia"/>
          <w:b/>
          <w:kern w:val="0"/>
          <w:sz w:val="32"/>
          <w:szCs w:val="32"/>
        </w:rPr>
        <w:lastRenderedPageBreak/>
        <w:t>臺</w:t>
      </w:r>
      <w:proofErr w:type="gramEnd"/>
      <w:r w:rsidRPr="00F56280">
        <w:rPr>
          <w:rFonts w:ascii="標楷體" w:eastAsia="標楷體" w:hAnsi="Calibri" w:cs="標楷體" w:hint="eastAsia"/>
          <w:b/>
          <w:kern w:val="0"/>
          <w:sz w:val="32"/>
          <w:szCs w:val="32"/>
        </w:rPr>
        <w:t>東縣衛生局</w:t>
      </w:r>
    </w:p>
    <w:p w:rsidR="006C6B40" w:rsidRPr="00F56280" w:rsidRDefault="006C6B40" w:rsidP="00AC1582">
      <w:pPr>
        <w:autoSpaceDE w:val="0"/>
        <w:autoSpaceDN w:val="0"/>
        <w:adjustRightInd w:val="0"/>
        <w:jc w:val="center"/>
        <w:rPr>
          <w:rFonts w:ascii="標楷體" w:eastAsia="標楷體" w:hAnsi="Times New Roman" w:cs="標楷體"/>
          <w:b/>
          <w:kern w:val="0"/>
          <w:sz w:val="32"/>
          <w:szCs w:val="32"/>
        </w:rPr>
      </w:pPr>
      <w:proofErr w:type="gramStart"/>
      <w:r w:rsidRPr="00F56280">
        <w:rPr>
          <w:rFonts w:ascii="Times New Roman" w:eastAsia="標楷體" w:hAnsi="Times New Roman" w:cs="Times New Roman"/>
          <w:b/>
          <w:bCs/>
          <w:kern w:val="0"/>
          <w:sz w:val="32"/>
          <w:szCs w:val="32"/>
        </w:rPr>
        <w:t>111</w:t>
      </w:r>
      <w:proofErr w:type="gramEnd"/>
      <w:r w:rsidR="00AC1582" w:rsidRPr="00F56280">
        <w:rPr>
          <w:rFonts w:ascii="標楷體" w:eastAsia="標楷體" w:hAnsi="Times New Roman" w:cs="標楷體" w:hint="eastAsia"/>
          <w:b/>
          <w:kern w:val="0"/>
          <w:sz w:val="32"/>
          <w:szCs w:val="32"/>
        </w:rPr>
        <w:t>年度「推動慢性病預防管理及健康促進整合計畫」申請</w:t>
      </w:r>
      <w:r w:rsidRPr="00F56280">
        <w:rPr>
          <w:rFonts w:ascii="標楷體" w:eastAsia="標楷體" w:hAnsi="Times New Roman" w:cs="標楷體" w:hint="eastAsia"/>
          <w:b/>
          <w:kern w:val="0"/>
          <w:sz w:val="32"/>
          <w:szCs w:val="32"/>
        </w:rPr>
        <w:t>須知</w:t>
      </w:r>
    </w:p>
    <w:p w:rsidR="00AC1582" w:rsidRPr="00F56280" w:rsidRDefault="00AC1582" w:rsidP="00AC1582">
      <w:pPr>
        <w:autoSpaceDE w:val="0"/>
        <w:autoSpaceDN w:val="0"/>
        <w:adjustRightInd w:val="0"/>
        <w:rPr>
          <w:rFonts w:ascii="標楷體" w:eastAsia="標楷體" w:hAnsi="Times New Roman" w:cs="標楷體"/>
          <w:kern w:val="0"/>
          <w:sz w:val="28"/>
          <w:szCs w:val="28"/>
        </w:rPr>
      </w:pPr>
    </w:p>
    <w:p w:rsidR="006C6B40" w:rsidRPr="00F56280" w:rsidRDefault="006C6B40" w:rsidP="00AC1582">
      <w:pPr>
        <w:autoSpaceDE w:val="0"/>
        <w:autoSpaceDN w:val="0"/>
        <w:adjustRightInd w:val="0"/>
        <w:rPr>
          <w:rFonts w:ascii="標楷體" w:eastAsia="標楷體" w:hAnsi="Times New Roman" w:cs="標楷體"/>
          <w:b/>
          <w:kern w:val="0"/>
          <w:sz w:val="28"/>
          <w:szCs w:val="26"/>
        </w:rPr>
      </w:pPr>
      <w:r w:rsidRPr="00F56280">
        <w:rPr>
          <w:rFonts w:ascii="標楷體" w:eastAsia="標楷體" w:hAnsi="Times New Roman" w:cs="標楷體" w:hint="eastAsia"/>
          <w:b/>
          <w:kern w:val="0"/>
          <w:sz w:val="28"/>
          <w:szCs w:val="26"/>
        </w:rPr>
        <w:t>壹、背景說明</w:t>
      </w:r>
    </w:p>
    <w:p w:rsidR="00EC70A0" w:rsidRPr="00D9345A" w:rsidRDefault="00EC70A0" w:rsidP="00EC70A0">
      <w:pPr>
        <w:widowControl/>
        <w:ind w:firstLineChars="202" w:firstLine="566"/>
        <w:jc w:val="both"/>
        <w:rPr>
          <w:rFonts w:ascii="標楷體" w:eastAsia="標楷體" w:hAnsi="標楷體"/>
          <w:sz w:val="28"/>
          <w:szCs w:val="26"/>
        </w:rPr>
      </w:pPr>
      <w:r w:rsidRPr="00D9345A">
        <w:rPr>
          <w:rFonts w:ascii="標楷體" w:eastAsia="標楷體" w:hAnsi="標楷體"/>
          <w:sz w:val="28"/>
          <w:szCs w:val="26"/>
        </w:rPr>
        <w:t>根據中華民國國家發展委員會人口統計，台灣在1993年老年人口占總人口比率已達7%，預計2025年將超過20%，成為「超高齡社會」國家之一，「高齡友善健康照護」已被視為國內健康促進的重要議題。</w:t>
      </w:r>
    </w:p>
    <w:p w:rsidR="00EC70A0" w:rsidRPr="00D9345A" w:rsidRDefault="00EC70A0" w:rsidP="00EC70A0">
      <w:pPr>
        <w:widowControl/>
        <w:ind w:firstLineChars="202" w:firstLine="566"/>
        <w:jc w:val="both"/>
        <w:rPr>
          <w:rFonts w:ascii="標楷體" w:eastAsia="標楷體" w:hAnsi="標楷體"/>
          <w:sz w:val="28"/>
          <w:szCs w:val="26"/>
        </w:rPr>
      </w:pPr>
      <w:r w:rsidRPr="00714AD5">
        <w:rPr>
          <w:rFonts w:ascii="標楷體" w:eastAsia="標楷體" w:hAnsi="標楷體" w:hint="eastAsia"/>
          <w:sz w:val="28"/>
          <w:szCs w:val="26"/>
        </w:rPr>
        <w:t>鑒於慢性疾病與人口老化已對整體醫療支出造成沉重的負擔</w:t>
      </w:r>
      <w:r>
        <w:rPr>
          <w:rFonts w:ascii="標楷體" w:eastAsia="標楷體" w:hAnsi="標楷體" w:hint="eastAsia"/>
          <w:sz w:val="28"/>
          <w:szCs w:val="26"/>
        </w:rPr>
        <w:t>及</w:t>
      </w:r>
      <w:r w:rsidRPr="00D9345A">
        <w:rPr>
          <w:rFonts w:ascii="標楷體" w:eastAsia="標楷體" w:hAnsi="標楷體"/>
          <w:sz w:val="28"/>
          <w:szCs w:val="26"/>
        </w:rPr>
        <w:t>協助國內健康照護機構因應高齡化，國民</w:t>
      </w:r>
      <w:proofErr w:type="gramStart"/>
      <w:r w:rsidRPr="00D9345A">
        <w:rPr>
          <w:rFonts w:ascii="標楷體" w:eastAsia="標楷體" w:hAnsi="標楷體"/>
          <w:sz w:val="28"/>
          <w:szCs w:val="26"/>
        </w:rPr>
        <w:t>健康署</w:t>
      </w:r>
      <w:proofErr w:type="gramEnd"/>
      <w:r w:rsidRPr="00D9345A">
        <w:rPr>
          <w:rFonts w:ascii="標楷體" w:eastAsia="標楷體" w:hAnsi="標楷體"/>
          <w:sz w:val="28"/>
          <w:szCs w:val="26"/>
        </w:rPr>
        <w:t>於2010年開始推動「高齡友善健康照護機構」認證</w:t>
      </w:r>
      <w:r w:rsidRPr="00D9345A">
        <w:rPr>
          <w:rFonts w:ascii="標楷體" w:eastAsia="標楷體" w:hAnsi="標楷體" w:hint="eastAsia"/>
          <w:sz w:val="28"/>
          <w:szCs w:val="26"/>
        </w:rPr>
        <w:t>爲協助國內健康照護機構提供高齡友善健康促進服務，增進長輩的身心健康與復健，並給予有尊嚴的適切照護，國民健康署綜整 WHO高齡友善照護三大原則與健康促進醫院（Health Promoting Hospitals&amp; Health Services, HPH）認證標準，發展出具台灣特色的高齡友善健康照護機構認證，從健康環境、服務提供、健康促進及社區合作等，有系統建立各健康照護機構成為高齡友善健康服務場域，並改善各場域對高齡者友善度與健康促進服務品質。於100年起由醫院申請認證，後續擴展至衛生所、長期照護機構等其他健康照護機構，共同推動健康照護機構健康促進整合。</w:t>
      </w:r>
    </w:p>
    <w:p w:rsidR="00C21BF1" w:rsidRPr="00F56280" w:rsidRDefault="006C6B40" w:rsidP="006D10F6">
      <w:pPr>
        <w:widowControl/>
        <w:rPr>
          <w:rFonts w:ascii="標楷體" w:eastAsia="標楷體" w:hAnsi="標楷體" w:cs="Times New Roman"/>
          <w:b/>
          <w:sz w:val="28"/>
          <w:szCs w:val="28"/>
        </w:rPr>
      </w:pPr>
      <w:r w:rsidRPr="00F56280">
        <w:rPr>
          <w:rFonts w:ascii="標楷體" w:eastAsia="標楷體" w:hAnsi="標楷體" w:cs="Times New Roman"/>
          <w:sz w:val="28"/>
          <w:szCs w:val="28"/>
        </w:rPr>
        <w:br w:type="page"/>
      </w:r>
      <w:r w:rsidRPr="00F56280">
        <w:rPr>
          <w:rFonts w:ascii="標楷體" w:eastAsia="標楷體" w:hAnsi="標楷體" w:cs="Times New Roman" w:hint="eastAsia"/>
          <w:b/>
          <w:sz w:val="28"/>
          <w:szCs w:val="28"/>
        </w:rPr>
        <w:lastRenderedPageBreak/>
        <w:t>貳、</w:t>
      </w:r>
      <w:r w:rsidR="00C21BF1" w:rsidRPr="00F56280">
        <w:rPr>
          <w:rFonts w:ascii="標楷體" w:eastAsia="標楷體" w:hAnsi="標楷體" w:cs="Times New Roman" w:hint="eastAsia"/>
          <w:b/>
          <w:sz w:val="28"/>
          <w:szCs w:val="28"/>
        </w:rPr>
        <w:t>計畫依據</w:t>
      </w:r>
    </w:p>
    <w:p w:rsidR="00C21BF1" w:rsidRPr="00F56280" w:rsidRDefault="00C21BF1" w:rsidP="006D10F6">
      <w:pPr>
        <w:widowControl/>
        <w:ind w:leftChars="295" w:left="708"/>
        <w:rPr>
          <w:rFonts w:ascii="標楷體" w:eastAsia="標楷體" w:hAnsi="標楷體" w:cs="Times New Roman"/>
          <w:sz w:val="28"/>
          <w:szCs w:val="28"/>
        </w:rPr>
      </w:pPr>
      <w:r w:rsidRPr="00F56280">
        <w:rPr>
          <w:rFonts w:ascii="標楷體" w:eastAsia="標楷體" w:hAnsi="標楷體" w:cs="Times New Roman" w:hint="eastAsia"/>
          <w:sz w:val="28"/>
          <w:szCs w:val="28"/>
        </w:rPr>
        <w:t>依據衛生福利部國民</w:t>
      </w:r>
      <w:proofErr w:type="gramStart"/>
      <w:r w:rsidRPr="00F56280">
        <w:rPr>
          <w:rFonts w:ascii="標楷體" w:eastAsia="標楷體" w:hAnsi="標楷體" w:cs="Times New Roman" w:hint="eastAsia"/>
          <w:sz w:val="28"/>
          <w:szCs w:val="28"/>
        </w:rPr>
        <w:t>健康署</w:t>
      </w:r>
      <w:r w:rsidR="003B6794" w:rsidRPr="00F56280">
        <w:rPr>
          <w:rFonts w:ascii="標楷體" w:eastAsia="標楷體" w:hAnsi="標楷體" w:cs="Times New Roman" w:hint="eastAsia"/>
          <w:sz w:val="28"/>
          <w:szCs w:val="28"/>
        </w:rPr>
        <w:t>110</w:t>
      </w:r>
      <w:r w:rsidRPr="00F56280">
        <w:rPr>
          <w:rFonts w:ascii="標楷體" w:eastAsia="標楷體" w:hAnsi="標楷體" w:cs="Times New Roman" w:hint="eastAsia"/>
          <w:sz w:val="28"/>
          <w:szCs w:val="28"/>
        </w:rPr>
        <w:t>年</w:t>
      </w:r>
      <w:r w:rsidR="003B6794" w:rsidRPr="00F56280">
        <w:rPr>
          <w:rFonts w:ascii="標楷體" w:eastAsia="標楷體" w:hAnsi="標楷體" w:cs="Times New Roman" w:hint="eastAsia"/>
          <w:sz w:val="28"/>
          <w:szCs w:val="28"/>
        </w:rPr>
        <w:t>12</w:t>
      </w:r>
      <w:r w:rsidRPr="00F56280">
        <w:rPr>
          <w:rFonts w:ascii="標楷體" w:eastAsia="標楷體" w:hAnsi="標楷體" w:cs="Times New Roman" w:hint="eastAsia"/>
          <w:sz w:val="28"/>
          <w:szCs w:val="28"/>
        </w:rPr>
        <w:t>月</w:t>
      </w:r>
      <w:r w:rsidR="003B6794" w:rsidRPr="00F56280">
        <w:rPr>
          <w:rFonts w:ascii="標楷體" w:eastAsia="標楷體" w:hAnsi="標楷體" w:cs="Times New Roman" w:hint="eastAsia"/>
          <w:sz w:val="28"/>
          <w:szCs w:val="28"/>
        </w:rPr>
        <w:t>21</w:t>
      </w:r>
      <w:r w:rsidRPr="00F56280">
        <w:rPr>
          <w:rFonts w:ascii="標楷體" w:eastAsia="標楷體" w:hAnsi="標楷體" w:cs="Times New Roman" w:hint="eastAsia"/>
          <w:sz w:val="28"/>
          <w:szCs w:val="28"/>
        </w:rPr>
        <w:t>日國健企字</w:t>
      </w:r>
      <w:proofErr w:type="gramEnd"/>
      <w:r w:rsidRPr="00F56280">
        <w:rPr>
          <w:rFonts w:ascii="標楷體" w:eastAsia="標楷體" w:hAnsi="標楷體" w:cs="Times New Roman" w:hint="eastAsia"/>
          <w:sz w:val="28"/>
          <w:szCs w:val="28"/>
        </w:rPr>
        <w:t>第1101460708</w:t>
      </w:r>
    </w:p>
    <w:p w:rsidR="00C21BF1" w:rsidRPr="00F56280" w:rsidRDefault="00C21BF1" w:rsidP="006D10F6">
      <w:pPr>
        <w:widowControl/>
        <w:ind w:leftChars="295" w:left="708"/>
        <w:rPr>
          <w:rFonts w:ascii="標楷體" w:eastAsia="標楷體" w:hAnsi="標楷體" w:cs="Times New Roman"/>
          <w:sz w:val="28"/>
          <w:szCs w:val="28"/>
        </w:rPr>
      </w:pPr>
      <w:r w:rsidRPr="00F56280">
        <w:rPr>
          <w:rFonts w:ascii="標楷體" w:eastAsia="標楷體" w:hAnsi="標楷體" w:cs="Times New Roman" w:hint="eastAsia"/>
          <w:sz w:val="28"/>
          <w:szCs w:val="28"/>
        </w:rPr>
        <w:t>號函核定。</w:t>
      </w:r>
    </w:p>
    <w:p w:rsidR="006C6B40" w:rsidRPr="00F56280" w:rsidRDefault="003B6794" w:rsidP="001F7B3C">
      <w:pPr>
        <w:widowControl/>
        <w:rPr>
          <w:rFonts w:ascii="標楷體" w:eastAsia="標楷體" w:hAnsi="標楷體" w:cs="Times New Roman"/>
          <w:b/>
          <w:sz w:val="28"/>
          <w:szCs w:val="28"/>
        </w:rPr>
      </w:pPr>
      <w:r w:rsidRPr="00F56280">
        <w:rPr>
          <w:rFonts w:ascii="標楷體" w:eastAsia="標楷體" w:hAnsi="標楷體" w:cs="Times New Roman" w:hint="eastAsia"/>
          <w:b/>
          <w:sz w:val="28"/>
          <w:szCs w:val="28"/>
        </w:rPr>
        <w:t>參、</w:t>
      </w:r>
      <w:r w:rsidR="00C21BF1" w:rsidRPr="00F56280">
        <w:rPr>
          <w:rFonts w:ascii="標楷體" w:eastAsia="標楷體" w:hAnsi="標楷體" w:cs="Times New Roman" w:hint="eastAsia"/>
          <w:b/>
          <w:sz w:val="28"/>
          <w:szCs w:val="28"/>
        </w:rPr>
        <w:t>計畫目標</w:t>
      </w:r>
    </w:p>
    <w:p w:rsidR="008D2D45" w:rsidRPr="008D2D45" w:rsidRDefault="008D2D45" w:rsidP="008D2D45">
      <w:pPr>
        <w:widowControl/>
        <w:ind w:leftChars="237" w:left="709" w:hangingChars="50" w:hanging="140"/>
        <w:rPr>
          <w:rFonts w:ascii="標楷體" w:eastAsia="標楷體" w:hAnsi="標楷體" w:cs="Times New Roman"/>
          <w:b/>
          <w:sz w:val="28"/>
          <w:szCs w:val="28"/>
        </w:rPr>
      </w:pPr>
      <w:r w:rsidRPr="008D2D45">
        <w:rPr>
          <w:rFonts w:ascii="標楷體" w:eastAsia="標楷體" w:hAnsi="標楷體" w:cs="Times New Roman" w:hint="eastAsia"/>
          <w:b/>
          <w:sz w:val="28"/>
          <w:szCs w:val="28"/>
        </w:rPr>
        <w:t>一、尚未認證健康醫院之醫院</w:t>
      </w:r>
    </w:p>
    <w:p w:rsidR="00B37221" w:rsidRPr="00F56280" w:rsidRDefault="00B37221" w:rsidP="008D2D45">
      <w:pPr>
        <w:widowControl/>
        <w:ind w:leftChars="472" w:left="1133"/>
        <w:rPr>
          <w:rFonts w:ascii="標楷體" w:eastAsia="標楷體" w:hAnsi="標楷體" w:cs="Times New Roman"/>
          <w:sz w:val="28"/>
          <w:szCs w:val="28"/>
        </w:rPr>
      </w:pPr>
      <w:r w:rsidRPr="00F56280">
        <w:rPr>
          <w:rFonts w:ascii="標楷體" w:eastAsia="標楷體" w:hAnsi="標楷體" w:cs="Times New Roman" w:hint="eastAsia"/>
          <w:sz w:val="28"/>
          <w:szCs w:val="28"/>
        </w:rPr>
        <w:t>本計畫</w:t>
      </w:r>
      <w:r w:rsidR="009E0152">
        <w:rPr>
          <w:rFonts w:ascii="標楷體" w:eastAsia="標楷體" w:hAnsi="標楷體" w:cs="Times New Roman" w:hint="eastAsia"/>
          <w:sz w:val="28"/>
          <w:szCs w:val="28"/>
        </w:rPr>
        <w:t>為</w:t>
      </w:r>
      <w:r w:rsidR="009E0152" w:rsidRPr="00F56280">
        <w:rPr>
          <w:rFonts w:ascii="標楷體" w:eastAsia="標楷體" w:hAnsi="標楷體" w:cs="Times New Roman" w:hint="eastAsia"/>
          <w:sz w:val="28"/>
          <w:szCs w:val="28"/>
        </w:rPr>
        <w:t>鼓勵醫院推動健康醫院認證</w:t>
      </w:r>
      <w:r w:rsidR="009E0152">
        <w:rPr>
          <w:rFonts w:ascii="標楷體" w:eastAsia="標楷體" w:hAnsi="標楷體" w:cs="Times New Roman" w:hint="eastAsia"/>
          <w:sz w:val="28"/>
          <w:szCs w:val="28"/>
        </w:rPr>
        <w:t>，</w:t>
      </w:r>
      <w:r w:rsidRPr="00F56280">
        <w:rPr>
          <w:rFonts w:ascii="標楷體" w:eastAsia="標楷體" w:hAnsi="標楷體" w:cs="Times New Roman" w:hint="eastAsia"/>
          <w:sz w:val="28"/>
          <w:szCs w:val="28"/>
        </w:rPr>
        <w:t>根據健康醫院認證八大標準擇定</w:t>
      </w:r>
      <w:r w:rsidR="00D85196" w:rsidRPr="00F56280">
        <w:rPr>
          <w:rFonts w:ascii="標楷體" w:eastAsia="標楷體" w:hAnsi="標楷體" w:cs="Times New Roman" w:hint="eastAsia"/>
          <w:sz w:val="28"/>
          <w:szCs w:val="28"/>
        </w:rPr>
        <w:t>其中五項，共同提升本縣健康醫院服務品質。</w:t>
      </w:r>
    </w:p>
    <w:p w:rsidR="00B90052" w:rsidRPr="00F56280" w:rsidRDefault="008D2D45" w:rsidP="008D2D45">
      <w:pPr>
        <w:autoSpaceDE w:val="0"/>
        <w:autoSpaceDN w:val="0"/>
        <w:adjustRightInd w:val="0"/>
        <w:spacing w:after="169"/>
        <w:ind w:leftChars="472" w:left="1699" w:hangingChars="202" w:hanging="566"/>
        <w:jc w:val="both"/>
        <w:rPr>
          <w:rFonts w:ascii="標楷體" w:eastAsia="標楷體" w:hAnsi="Times New Roman" w:cs="標楷體"/>
          <w:kern w:val="0"/>
          <w:sz w:val="28"/>
          <w:szCs w:val="28"/>
        </w:rPr>
      </w:pPr>
      <w:r>
        <w:rPr>
          <w:rFonts w:ascii="標楷體" w:eastAsia="標楷體" w:hAnsi="Times New Roman" w:cs="標楷體" w:hint="eastAsia"/>
          <w:kern w:val="0"/>
          <w:sz w:val="28"/>
          <w:szCs w:val="28"/>
        </w:rPr>
        <w:t>(</w:t>
      </w:r>
      <w:proofErr w:type="gramStart"/>
      <w:r>
        <w:rPr>
          <w:rFonts w:ascii="標楷體" w:eastAsia="標楷體" w:hAnsi="Times New Roman" w:cs="標楷體" w:hint="eastAsia"/>
          <w:kern w:val="0"/>
          <w:sz w:val="28"/>
          <w:szCs w:val="28"/>
        </w:rPr>
        <w:t>一</w:t>
      </w:r>
      <w:proofErr w:type="gramEnd"/>
      <w:r>
        <w:rPr>
          <w:rFonts w:ascii="標楷體" w:eastAsia="標楷體" w:hAnsi="Times New Roman" w:cs="標楷體" w:hint="eastAsia"/>
          <w:kern w:val="0"/>
          <w:sz w:val="28"/>
          <w:szCs w:val="28"/>
        </w:rPr>
        <w:t>)</w:t>
      </w:r>
      <w:r w:rsidR="00D85196" w:rsidRPr="00F56280">
        <w:rPr>
          <w:rFonts w:ascii="標楷體" w:eastAsia="標楷體" w:hAnsi="Times New Roman" w:cs="標楷體" w:hint="eastAsia"/>
          <w:kern w:val="0"/>
          <w:sz w:val="28"/>
          <w:szCs w:val="28"/>
        </w:rPr>
        <w:t>以人為中心之照護：推動以人為中心之照護計畫，創造良好的溝通環境讓病人及家屬獲得資訊，以達成病人擁有照顧服務上做決定的能力與權利並落實以人為中心之照護及增進健康，醫院有</w:t>
      </w:r>
      <w:proofErr w:type="gramStart"/>
      <w:r w:rsidR="00D85196" w:rsidRPr="00F56280">
        <w:rPr>
          <w:rFonts w:ascii="標楷體" w:eastAsia="標楷體" w:hAnsi="Times New Roman" w:cs="標楷體" w:hint="eastAsia"/>
          <w:kern w:val="0"/>
          <w:sz w:val="28"/>
          <w:szCs w:val="28"/>
        </w:rPr>
        <w:t>健康識能</w:t>
      </w:r>
      <w:proofErr w:type="gramEnd"/>
      <w:r w:rsidR="00D85196" w:rsidRPr="00F56280">
        <w:rPr>
          <w:rFonts w:ascii="標楷體" w:eastAsia="標楷體" w:hAnsi="Times New Roman" w:cs="標楷體" w:hint="eastAsia"/>
          <w:kern w:val="0"/>
          <w:sz w:val="28"/>
          <w:szCs w:val="28"/>
        </w:rPr>
        <w:t>友善的推動策略，使就醫者易於獲得、理解、應用資訊及服務。</w:t>
      </w:r>
    </w:p>
    <w:p w:rsidR="00D85196" w:rsidRPr="00F56280" w:rsidRDefault="008D2D45" w:rsidP="008D2D45">
      <w:pPr>
        <w:autoSpaceDE w:val="0"/>
        <w:autoSpaceDN w:val="0"/>
        <w:adjustRightInd w:val="0"/>
        <w:spacing w:after="169"/>
        <w:ind w:leftChars="472" w:left="1699" w:hangingChars="202" w:hanging="566"/>
        <w:jc w:val="both"/>
        <w:rPr>
          <w:rFonts w:ascii="標楷體" w:eastAsia="標楷體" w:hAnsi="Times New Roman" w:cs="標楷體"/>
          <w:kern w:val="0"/>
          <w:sz w:val="28"/>
          <w:szCs w:val="28"/>
        </w:rPr>
      </w:pPr>
      <w:r>
        <w:rPr>
          <w:rFonts w:ascii="標楷體" w:eastAsia="標楷體" w:hAnsi="Times New Roman" w:cs="標楷體" w:hint="eastAsia"/>
          <w:kern w:val="0"/>
          <w:sz w:val="28"/>
          <w:szCs w:val="28"/>
        </w:rPr>
        <w:t>(二)</w:t>
      </w:r>
      <w:r w:rsidR="00D85196" w:rsidRPr="00F56280">
        <w:rPr>
          <w:rFonts w:ascii="標楷體" w:eastAsia="標楷體" w:hAnsi="Times New Roman" w:cs="標楷體" w:hint="eastAsia"/>
          <w:kern w:val="0"/>
          <w:sz w:val="28"/>
          <w:szCs w:val="28"/>
        </w:rPr>
        <w:t>病人評估：醫院在第一次與病人接觸時就評估其健康促進的需求</w:t>
      </w:r>
      <w:r w:rsidR="00940D76" w:rsidRPr="00F56280">
        <w:rPr>
          <w:rFonts w:ascii="標楷體" w:eastAsia="標楷體" w:hAnsi="Times New Roman" w:cs="標楷體" w:hint="eastAsia"/>
          <w:kern w:val="0"/>
          <w:sz w:val="28"/>
          <w:szCs w:val="28"/>
        </w:rPr>
        <w:t>，例如醫院在病人住院或初次就診時具有如何辨識病人吸菸狀態、嚼檳榔狀態、飲酒狀態、身體活動、營養狀態、心理-社會-經濟狀態的臨床相關作業流程；在每年中有進行檢討、修訂及落實。</w:t>
      </w:r>
    </w:p>
    <w:p w:rsidR="00940D76" w:rsidRPr="00F56280" w:rsidRDefault="008D2D45" w:rsidP="008D2D45">
      <w:pPr>
        <w:autoSpaceDE w:val="0"/>
        <w:autoSpaceDN w:val="0"/>
        <w:adjustRightInd w:val="0"/>
        <w:spacing w:after="169"/>
        <w:ind w:leftChars="472" w:left="1699" w:hangingChars="202" w:hanging="566"/>
        <w:jc w:val="both"/>
        <w:rPr>
          <w:rFonts w:ascii="標楷體" w:eastAsia="標楷體" w:hAnsi="Times New Roman" w:cs="標楷體"/>
          <w:kern w:val="0"/>
          <w:sz w:val="28"/>
          <w:szCs w:val="28"/>
        </w:rPr>
      </w:pPr>
      <w:r>
        <w:rPr>
          <w:rFonts w:ascii="標楷體" w:eastAsia="標楷體" w:hAnsi="Times New Roman" w:cs="標楷體" w:hint="eastAsia"/>
          <w:kern w:val="0"/>
          <w:sz w:val="28"/>
          <w:szCs w:val="28"/>
        </w:rPr>
        <w:t>(三)</w:t>
      </w:r>
      <w:r w:rsidR="00940D76" w:rsidRPr="00F56280">
        <w:rPr>
          <w:rFonts w:ascii="標楷體" w:eastAsia="標楷體" w:hAnsi="Times New Roman" w:cs="標楷體" w:hint="eastAsia"/>
          <w:kern w:val="0"/>
          <w:sz w:val="28"/>
          <w:szCs w:val="28"/>
        </w:rPr>
        <w:t>推動健康職場及確保臨床健康促進的能力：</w:t>
      </w:r>
      <w:r w:rsidR="00A84630" w:rsidRPr="00F56280">
        <w:rPr>
          <w:rFonts w:ascii="標楷體" w:eastAsia="標楷體" w:hAnsi="Times New Roman" w:cs="標楷體" w:hint="eastAsia"/>
          <w:kern w:val="0"/>
          <w:sz w:val="28"/>
          <w:szCs w:val="28"/>
        </w:rPr>
        <w:t>醫院保護員工的健康並確保健康工作環境之發展和執行，包含提供員工健康</w:t>
      </w:r>
      <w:r w:rsidR="00A84630" w:rsidRPr="00F56280">
        <w:rPr>
          <w:rFonts w:ascii="標楷體" w:eastAsia="標楷體" w:hAnsi="Times New Roman" w:cs="標楷體" w:hint="eastAsia"/>
          <w:kern w:val="0"/>
          <w:sz w:val="28"/>
          <w:szCs w:val="28"/>
        </w:rPr>
        <w:lastRenderedPageBreak/>
        <w:t>促進計畫，包括戒菸、戒檳榔、</w:t>
      </w:r>
      <w:proofErr w:type="gramStart"/>
      <w:r w:rsidR="00A84630" w:rsidRPr="00F56280">
        <w:rPr>
          <w:rFonts w:ascii="標楷體" w:eastAsia="標楷體" w:hAnsi="Times New Roman" w:cs="標楷體" w:hint="eastAsia"/>
          <w:kern w:val="0"/>
          <w:sz w:val="28"/>
          <w:szCs w:val="28"/>
        </w:rPr>
        <w:t>節酒介入</w:t>
      </w:r>
      <w:proofErr w:type="gramEnd"/>
      <w:r w:rsidR="00A84630" w:rsidRPr="00F56280">
        <w:rPr>
          <w:rFonts w:ascii="標楷體" w:eastAsia="標楷體" w:hAnsi="Times New Roman" w:cs="標楷體" w:hint="eastAsia"/>
          <w:kern w:val="0"/>
          <w:sz w:val="28"/>
          <w:szCs w:val="28"/>
        </w:rPr>
        <w:t>、營養、疫苗接種、職場心理健康和身體活動等。</w:t>
      </w:r>
    </w:p>
    <w:p w:rsidR="006C6B40" w:rsidRPr="00F56280" w:rsidRDefault="008D2D45" w:rsidP="008D2D45">
      <w:pPr>
        <w:autoSpaceDE w:val="0"/>
        <w:autoSpaceDN w:val="0"/>
        <w:adjustRightInd w:val="0"/>
        <w:spacing w:after="169"/>
        <w:ind w:leftChars="472" w:left="1699" w:hangingChars="202" w:hanging="566"/>
        <w:jc w:val="both"/>
        <w:rPr>
          <w:rFonts w:ascii="標楷體" w:eastAsia="標楷體" w:hAnsi="Times New Roman" w:cs="標楷體"/>
          <w:kern w:val="0"/>
          <w:sz w:val="28"/>
          <w:szCs w:val="28"/>
        </w:rPr>
      </w:pPr>
      <w:r>
        <w:rPr>
          <w:rFonts w:ascii="標楷體" w:eastAsia="標楷體" w:hAnsi="Times New Roman" w:cs="標楷體" w:hint="eastAsia"/>
          <w:kern w:val="0"/>
          <w:sz w:val="28"/>
          <w:szCs w:val="28"/>
        </w:rPr>
        <w:t>(四)</w:t>
      </w:r>
      <w:r w:rsidR="00A84630" w:rsidRPr="00F56280">
        <w:rPr>
          <w:rFonts w:ascii="標楷體" w:eastAsia="標楷體" w:hAnsi="Times New Roman" w:cs="標楷體" w:hint="eastAsia"/>
          <w:kern w:val="0"/>
          <w:sz w:val="28"/>
          <w:szCs w:val="28"/>
        </w:rPr>
        <w:t>氣候行動：醫院推動溫室氣體管理與減量，以及環境管理相關作為並推動氣候變遷調適計畫，及相關因應措施。</w:t>
      </w:r>
    </w:p>
    <w:p w:rsidR="006C6B40" w:rsidRPr="00F56280" w:rsidRDefault="008D2D45" w:rsidP="008D2D45">
      <w:pPr>
        <w:autoSpaceDE w:val="0"/>
        <w:autoSpaceDN w:val="0"/>
        <w:adjustRightInd w:val="0"/>
        <w:spacing w:after="169"/>
        <w:ind w:leftChars="472" w:left="1699" w:hangingChars="202" w:hanging="566"/>
        <w:rPr>
          <w:rFonts w:ascii="標楷體" w:eastAsia="標楷體" w:hAnsi="Times New Roman" w:cs="標楷體"/>
          <w:kern w:val="0"/>
          <w:sz w:val="28"/>
          <w:szCs w:val="28"/>
        </w:rPr>
      </w:pPr>
      <w:r>
        <w:rPr>
          <w:rFonts w:ascii="標楷體" w:eastAsia="標楷體" w:hAnsi="Calibri" w:cs="Times New Roman" w:hint="eastAsia"/>
          <w:kern w:val="0"/>
          <w:sz w:val="28"/>
          <w:szCs w:val="28"/>
        </w:rPr>
        <w:t>(五)</w:t>
      </w:r>
      <w:r w:rsidR="00A84630" w:rsidRPr="00F56280">
        <w:rPr>
          <w:rFonts w:ascii="標楷體" w:eastAsia="標楷體" w:hAnsi="Calibri" w:cs="Times New Roman" w:hint="eastAsia"/>
          <w:kern w:val="0"/>
          <w:sz w:val="28"/>
          <w:szCs w:val="28"/>
        </w:rPr>
        <w:t>高齡友善</w:t>
      </w:r>
      <w:r w:rsidR="00A84630" w:rsidRPr="00F56280">
        <w:rPr>
          <w:rFonts w:ascii="標楷體" w:eastAsia="標楷體" w:hAnsi="Times New Roman" w:cs="標楷體" w:hint="eastAsia"/>
          <w:kern w:val="0"/>
          <w:sz w:val="28"/>
          <w:szCs w:val="28"/>
        </w:rPr>
        <w:t>：能針對來院病人或家屬提供長者友善支持性服務，建構高齡友善醫療服務，並有系統性推動方式或流程，以及定期檢討高齡友善照護服務並結合在地資源，因應長者需求提供適切性服務與追蹤。</w:t>
      </w:r>
    </w:p>
    <w:p w:rsidR="00975B44" w:rsidRDefault="008D2D45" w:rsidP="008D2D45">
      <w:pPr>
        <w:autoSpaceDE w:val="0"/>
        <w:autoSpaceDN w:val="0"/>
        <w:adjustRightInd w:val="0"/>
        <w:spacing w:after="169"/>
        <w:ind w:firstLineChars="202" w:firstLine="566"/>
        <w:rPr>
          <w:rFonts w:ascii="標楷體" w:eastAsia="標楷體" w:hAnsi="Times New Roman" w:cs="標楷體"/>
          <w:b/>
          <w:kern w:val="0"/>
          <w:sz w:val="28"/>
          <w:szCs w:val="28"/>
        </w:rPr>
      </w:pPr>
      <w:r>
        <w:rPr>
          <w:rFonts w:ascii="標楷體" w:eastAsia="標楷體" w:hAnsi="Times New Roman" w:cs="標楷體" w:hint="eastAsia"/>
          <w:b/>
          <w:kern w:val="0"/>
          <w:sz w:val="28"/>
          <w:szCs w:val="28"/>
        </w:rPr>
        <w:t>二、長照機構</w:t>
      </w:r>
    </w:p>
    <w:p w:rsidR="00975B44" w:rsidRPr="008D2D45" w:rsidRDefault="008D2D45" w:rsidP="00911F70">
      <w:pPr>
        <w:autoSpaceDE w:val="0"/>
        <w:autoSpaceDN w:val="0"/>
        <w:adjustRightInd w:val="0"/>
        <w:spacing w:after="169"/>
        <w:ind w:leftChars="472" w:left="1133"/>
        <w:rPr>
          <w:rFonts w:ascii="標楷體" w:eastAsia="標楷體" w:hAnsi="Times New Roman" w:cs="標楷體"/>
          <w:kern w:val="0"/>
          <w:sz w:val="28"/>
          <w:szCs w:val="28"/>
        </w:rPr>
      </w:pPr>
      <w:r w:rsidRPr="008D2D45">
        <w:rPr>
          <w:rFonts w:ascii="標楷體" w:eastAsia="標楷體" w:hAnsi="Times New Roman" w:cs="標楷體" w:hint="eastAsia"/>
          <w:kern w:val="0"/>
          <w:sz w:val="28"/>
          <w:szCs w:val="28"/>
        </w:rPr>
        <w:t>本計畫鼓勵長照機構推行</w:t>
      </w:r>
      <w:r w:rsidRPr="008D2D45">
        <w:rPr>
          <w:rFonts w:ascii="標楷體" w:eastAsia="標楷體" w:hAnsi="標楷體" w:cs="標楷體" w:hint="eastAsia"/>
          <w:kern w:val="0"/>
          <w:sz w:val="28"/>
          <w:szCs w:val="28"/>
        </w:rPr>
        <w:t>健康促進</w:t>
      </w:r>
      <w:r w:rsidR="00911F70">
        <w:rPr>
          <w:rFonts w:ascii="標楷體" w:eastAsia="標楷體" w:hAnsi="標楷體" w:cs="標楷體" w:hint="eastAsia"/>
          <w:kern w:val="0"/>
          <w:sz w:val="28"/>
          <w:szCs w:val="28"/>
        </w:rPr>
        <w:t>、</w:t>
      </w:r>
      <w:r w:rsidRPr="008D2D45">
        <w:rPr>
          <w:rFonts w:ascii="標楷體" w:eastAsia="標楷體" w:hAnsi="標楷體" w:cs="標楷體" w:hint="eastAsia"/>
          <w:kern w:val="0"/>
          <w:sz w:val="28"/>
          <w:szCs w:val="28"/>
        </w:rPr>
        <w:t>高齡友善</w:t>
      </w:r>
      <w:r>
        <w:rPr>
          <w:rFonts w:ascii="標楷體" w:eastAsia="標楷體" w:hAnsi="標楷體" w:cs="標楷體" w:hint="eastAsia"/>
          <w:kern w:val="0"/>
          <w:sz w:val="28"/>
          <w:szCs w:val="28"/>
        </w:rPr>
        <w:t>，</w:t>
      </w:r>
      <w:r w:rsidR="00911F70">
        <w:rPr>
          <w:rFonts w:ascii="標楷體" w:eastAsia="標楷體" w:hAnsi="標楷體" w:cs="標楷體" w:hint="eastAsia"/>
          <w:kern w:val="0"/>
          <w:sz w:val="28"/>
          <w:szCs w:val="28"/>
        </w:rPr>
        <w:t>辦理議題如下：</w:t>
      </w:r>
    </w:p>
    <w:p w:rsidR="00911F70" w:rsidRPr="00D9345A" w:rsidRDefault="00911F70" w:rsidP="00911F70">
      <w:pPr>
        <w:autoSpaceDE w:val="0"/>
        <w:autoSpaceDN w:val="0"/>
        <w:adjustRightInd w:val="0"/>
        <w:spacing w:after="169"/>
        <w:ind w:leftChars="472" w:left="1273" w:hangingChars="50" w:hanging="140"/>
        <w:jc w:val="both"/>
        <w:rPr>
          <w:rFonts w:ascii="標楷體" w:eastAsia="標楷體" w:hAnsi="標楷體" w:cs="標楷體"/>
          <w:kern w:val="0"/>
          <w:sz w:val="28"/>
          <w:szCs w:val="28"/>
        </w:rPr>
      </w:pPr>
      <w:r>
        <w:rPr>
          <w:rFonts w:ascii="標楷體" w:eastAsia="標楷體" w:hAnsi="標楷體" w:cs="標楷體" w:hint="eastAsia"/>
          <w:kern w:val="0"/>
          <w:sz w:val="28"/>
          <w:szCs w:val="28"/>
        </w:rPr>
        <w:t>(</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hint="eastAsia"/>
          <w:kern w:val="0"/>
          <w:sz w:val="28"/>
          <w:szCs w:val="28"/>
        </w:rPr>
        <w:t>)</w:t>
      </w:r>
      <w:proofErr w:type="gramStart"/>
      <w:r w:rsidRPr="00D9345A">
        <w:rPr>
          <w:rFonts w:ascii="標楷體" w:eastAsia="標楷體" w:hAnsi="標楷體" w:cs="標楷體" w:hint="eastAsia"/>
          <w:kern w:val="0"/>
          <w:sz w:val="28"/>
          <w:szCs w:val="28"/>
        </w:rPr>
        <w:t>健康識能</w:t>
      </w:r>
      <w:proofErr w:type="gramEnd"/>
    </w:p>
    <w:p w:rsidR="00911F70" w:rsidRPr="00D9345A" w:rsidRDefault="00911F70" w:rsidP="00911F70">
      <w:pPr>
        <w:autoSpaceDE w:val="0"/>
        <w:autoSpaceDN w:val="0"/>
        <w:adjustRightInd w:val="0"/>
        <w:spacing w:after="169"/>
        <w:ind w:leftChars="472" w:left="1273" w:hangingChars="50" w:hanging="140"/>
        <w:jc w:val="both"/>
        <w:rPr>
          <w:rFonts w:ascii="標楷體" w:eastAsia="標楷體" w:hAnsi="標楷體" w:cs="標楷體"/>
          <w:kern w:val="0"/>
          <w:sz w:val="28"/>
          <w:szCs w:val="28"/>
        </w:rPr>
      </w:pPr>
      <w:r>
        <w:rPr>
          <w:rFonts w:ascii="標楷體" w:eastAsia="標楷體" w:hAnsi="標楷體" w:cs="標楷體" w:hint="eastAsia"/>
          <w:kern w:val="0"/>
          <w:sz w:val="28"/>
          <w:szCs w:val="28"/>
        </w:rPr>
        <w:t>(二)</w:t>
      </w:r>
      <w:r w:rsidRPr="00D9345A">
        <w:rPr>
          <w:rFonts w:ascii="標楷體" w:eastAsia="標楷體" w:hAnsi="標楷體" w:cs="標楷體" w:hint="eastAsia"/>
          <w:kern w:val="0"/>
          <w:sz w:val="28"/>
          <w:szCs w:val="28"/>
        </w:rPr>
        <w:t>高齡友善健康照護</w:t>
      </w:r>
    </w:p>
    <w:p w:rsidR="00911F70" w:rsidRPr="00D9345A" w:rsidRDefault="00911F70" w:rsidP="00911F70">
      <w:pPr>
        <w:autoSpaceDE w:val="0"/>
        <w:autoSpaceDN w:val="0"/>
        <w:adjustRightInd w:val="0"/>
        <w:spacing w:after="169"/>
        <w:ind w:leftChars="472" w:left="1273" w:hangingChars="50" w:hanging="140"/>
        <w:jc w:val="both"/>
        <w:rPr>
          <w:rFonts w:ascii="標楷體" w:eastAsia="標楷體" w:hAnsi="標楷體" w:cs="標楷體"/>
          <w:kern w:val="0"/>
          <w:sz w:val="28"/>
          <w:szCs w:val="28"/>
        </w:rPr>
      </w:pPr>
      <w:r>
        <w:rPr>
          <w:rFonts w:ascii="標楷體" w:eastAsia="標楷體" w:hAnsi="標楷體" w:cs="標楷體" w:hint="eastAsia"/>
          <w:kern w:val="0"/>
          <w:sz w:val="28"/>
          <w:szCs w:val="28"/>
        </w:rPr>
        <w:t>(三)</w:t>
      </w:r>
      <w:r w:rsidRPr="00D9345A">
        <w:rPr>
          <w:rFonts w:ascii="標楷體" w:eastAsia="標楷體" w:hAnsi="標楷體" w:cs="標楷體" w:hint="eastAsia"/>
          <w:kern w:val="0"/>
          <w:sz w:val="28"/>
          <w:szCs w:val="28"/>
        </w:rPr>
        <w:t>員工健康促進</w:t>
      </w:r>
    </w:p>
    <w:p w:rsidR="00975B44" w:rsidRDefault="00975B44" w:rsidP="00AC1582">
      <w:pPr>
        <w:autoSpaceDE w:val="0"/>
        <w:autoSpaceDN w:val="0"/>
        <w:adjustRightInd w:val="0"/>
        <w:spacing w:after="169"/>
        <w:rPr>
          <w:rFonts w:ascii="標楷體" w:eastAsia="標楷體" w:hAnsi="Times New Roman" w:cs="標楷體"/>
          <w:b/>
          <w:kern w:val="0"/>
          <w:sz w:val="28"/>
          <w:szCs w:val="28"/>
        </w:rPr>
      </w:pPr>
    </w:p>
    <w:p w:rsidR="00975B44" w:rsidRDefault="00975B44" w:rsidP="00AC1582">
      <w:pPr>
        <w:autoSpaceDE w:val="0"/>
        <w:autoSpaceDN w:val="0"/>
        <w:adjustRightInd w:val="0"/>
        <w:spacing w:after="169"/>
        <w:rPr>
          <w:rFonts w:ascii="標楷體" w:eastAsia="標楷體" w:hAnsi="Times New Roman" w:cs="標楷體"/>
          <w:b/>
          <w:kern w:val="0"/>
          <w:sz w:val="28"/>
          <w:szCs w:val="28"/>
        </w:rPr>
      </w:pPr>
    </w:p>
    <w:p w:rsidR="00975B44" w:rsidRDefault="00975B44" w:rsidP="00AC1582">
      <w:pPr>
        <w:autoSpaceDE w:val="0"/>
        <w:autoSpaceDN w:val="0"/>
        <w:adjustRightInd w:val="0"/>
        <w:spacing w:after="169"/>
        <w:rPr>
          <w:rFonts w:ascii="標楷體" w:eastAsia="標楷體" w:hAnsi="Times New Roman" w:cs="標楷體"/>
          <w:b/>
          <w:kern w:val="0"/>
          <w:sz w:val="28"/>
          <w:szCs w:val="28"/>
        </w:rPr>
      </w:pPr>
    </w:p>
    <w:p w:rsidR="00911F70" w:rsidRDefault="00911F70" w:rsidP="00AC1582">
      <w:pPr>
        <w:autoSpaceDE w:val="0"/>
        <w:autoSpaceDN w:val="0"/>
        <w:adjustRightInd w:val="0"/>
        <w:spacing w:after="169"/>
        <w:rPr>
          <w:rFonts w:ascii="標楷體" w:eastAsia="標楷體" w:hAnsi="Times New Roman" w:cs="標楷體"/>
          <w:b/>
          <w:kern w:val="0"/>
          <w:sz w:val="28"/>
          <w:szCs w:val="28"/>
        </w:rPr>
      </w:pPr>
    </w:p>
    <w:p w:rsidR="006C6B40" w:rsidRDefault="00F44D49" w:rsidP="00AC1582">
      <w:pPr>
        <w:autoSpaceDE w:val="0"/>
        <w:autoSpaceDN w:val="0"/>
        <w:adjustRightInd w:val="0"/>
        <w:spacing w:after="169"/>
        <w:rPr>
          <w:rFonts w:ascii="標楷體" w:eastAsia="標楷體" w:hAnsi="Times New Roman" w:cs="標楷體"/>
          <w:b/>
          <w:kern w:val="0"/>
          <w:sz w:val="28"/>
          <w:szCs w:val="28"/>
        </w:rPr>
      </w:pPr>
      <w:r w:rsidRPr="00F56280">
        <w:rPr>
          <w:rFonts w:ascii="標楷體" w:eastAsia="標楷體" w:hAnsi="Times New Roman" w:cs="標楷體" w:hint="eastAsia"/>
          <w:b/>
          <w:kern w:val="0"/>
          <w:sz w:val="28"/>
          <w:szCs w:val="28"/>
        </w:rPr>
        <w:lastRenderedPageBreak/>
        <w:t>肆</w:t>
      </w:r>
      <w:r w:rsidR="006C6B40" w:rsidRPr="00F56280">
        <w:rPr>
          <w:rFonts w:ascii="標楷體" w:eastAsia="標楷體" w:hAnsi="Times New Roman" w:cs="標楷體"/>
          <w:b/>
          <w:kern w:val="0"/>
          <w:sz w:val="28"/>
          <w:szCs w:val="28"/>
        </w:rPr>
        <w:t>、</w:t>
      </w:r>
      <w:r w:rsidR="006C6B40" w:rsidRPr="00F56280">
        <w:rPr>
          <w:rFonts w:ascii="標楷體" w:eastAsia="標楷體" w:hAnsi="Times New Roman" w:cs="標楷體" w:hint="eastAsia"/>
          <w:b/>
          <w:kern w:val="0"/>
          <w:sz w:val="28"/>
          <w:szCs w:val="28"/>
        </w:rPr>
        <w:t>預期成效</w:t>
      </w:r>
    </w:p>
    <w:p w:rsidR="00911F70" w:rsidRPr="00F56280" w:rsidRDefault="00911F70" w:rsidP="00911F70">
      <w:pPr>
        <w:autoSpaceDE w:val="0"/>
        <w:autoSpaceDN w:val="0"/>
        <w:adjustRightInd w:val="0"/>
        <w:spacing w:after="169"/>
        <w:ind w:firstLineChars="202" w:firstLine="566"/>
        <w:rPr>
          <w:rFonts w:ascii="標楷體" w:eastAsia="標楷體" w:hAnsi="Times New Roman" w:cs="標楷體"/>
          <w:b/>
          <w:kern w:val="0"/>
          <w:sz w:val="28"/>
          <w:szCs w:val="28"/>
        </w:rPr>
      </w:pPr>
      <w:r>
        <w:rPr>
          <w:rFonts w:ascii="標楷體" w:eastAsia="標楷體" w:hAnsi="Times New Roman" w:cs="標楷體" w:hint="eastAsia"/>
          <w:b/>
          <w:kern w:val="0"/>
          <w:sz w:val="28"/>
          <w:szCs w:val="28"/>
        </w:rPr>
        <w:t>一、尚未認證健康醫院之醫院</w:t>
      </w:r>
    </w:p>
    <w:p w:rsidR="00A32BE5" w:rsidRPr="00F56280" w:rsidRDefault="00911F70" w:rsidP="00911F70">
      <w:pPr>
        <w:autoSpaceDE w:val="0"/>
        <w:autoSpaceDN w:val="0"/>
        <w:adjustRightInd w:val="0"/>
        <w:spacing w:after="169"/>
        <w:ind w:firstLineChars="405" w:firstLine="1134"/>
        <w:rPr>
          <w:rFonts w:ascii="標楷體" w:eastAsia="標楷體" w:hAnsi="Times New Roman" w:cs="標楷體"/>
          <w:kern w:val="0"/>
          <w:sz w:val="28"/>
          <w:szCs w:val="28"/>
        </w:rPr>
      </w:pPr>
      <w:r>
        <w:rPr>
          <w:rFonts w:ascii="標楷體" w:eastAsia="標楷體" w:hAnsi="Times New Roman" w:cs="標楷體" w:hint="eastAsia"/>
          <w:kern w:val="0"/>
          <w:sz w:val="28"/>
          <w:szCs w:val="28"/>
        </w:rPr>
        <w:t>(</w:t>
      </w:r>
      <w:proofErr w:type="gramStart"/>
      <w:r>
        <w:rPr>
          <w:rFonts w:ascii="標楷體" w:eastAsia="標楷體" w:hAnsi="Times New Roman" w:cs="標楷體" w:hint="eastAsia"/>
          <w:kern w:val="0"/>
          <w:sz w:val="28"/>
          <w:szCs w:val="28"/>
        </w:rPr>
        <w:t>一</w:t>
      </w:r>
      <w:proofErr w:type="gramEnd"/>
      <w:r>
        <w:rPr>
          <w:rFonts w:ascii="標楷體" w:eastAsia="標楷體" w:hAnsi="Times New Roman" w:cs="標楷體" w:hint="eastAsia"/>
          <w:kern w:val="0"/>
          <w:sz w:val="28"/>
          <w:szCs w:val="28"/>
        </w:rPr>
        <w:t>)</w:t>
      </w:r>
      <w:r w:rsidR="006D10F6" w:rsidRPr="00F56280">
        <w:rPr>
          <w:rFonts w:ascii="標楷體" w:eastAsia="標楷體" w:hAnsi="Times New Roman" w:cs="標楷體" w:hint="eastAsia"/>
          <w:kern w:val="0"/>
          <w:sz w:val="28"/>
          <w:szCs w:val="28"/>
        </w:rPr>
        <w:t>以人為中心之照護</w:t>
      </w:r>
    </w:p>
    <w:tbl>
      <w:tblPr>
        <w:tblW w:w="9615" w:type="dxa"/>
        <w:jc w:val="center"/>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4996"/>
        <w:gridCol w:w="1369"/>
      </w:tblGrid>
      <w:tr w:rsidR="006D10F6" w:rsidRPr="00F56280" w:rsidTr="00D14A34">
        <w:trPr>
          <w:jc w:val="center"/>
        </w:trPr>
        <w:tc>
          <w:tcPr>
            <w:tcW w:w="3250" w:type="dxa"/>
            <w:shd w:val="clear" w:color="auto" w:fill="D9D9D9"/>
          </w:tcPr>
          <w:p w:rsidR="006D10F6" w:rsidRPr="00F56280" w:rsidRDefault="006D10F6" w:rsidP="00D14A34">
            <w:pPr>
              <w:tabs>
                <w:tab w:val="left" w:pos="709"/>
              </w:tabs>
              <w:spacing w:line="480" w:lineRule="exact"/>
              <w:outlineLvl w:val="1"/>
              <w:rPr>
                <w:rFonts w:ascii="標楷體" w:eastAsia="標楷體" w:hAnsi="標楷體"/>
                <w:b/>
                <w:bCs/>
                <w:sz w:val="28"/>
                <w:szCs w:val="28"/>
              </w:rPr>
            </w:pPr>
            <w:r w:rsidRPr="00F56280">
              <w:rPr>
                <w:rFonts w:ascii="標楷體" w:eastAsia="標楷體" w:hAnsi="標楷體" w:hint="eastAsia"/>
                <w:b/>
                <w:bCs/>
                <w:sz w:val="28"/>
                <w:szCs w:val="28"/>
              </w:rPr>
              <w:t>衡量指標</w:t>
            </w:r>
          </w:p>
        </w:tc>
        <w:tc>
          <w:tcPr>
            <w:tcW w:w="4996" w:type="dxa"/>
            <w:shd w:val="clear" w:color="auto" w:fill="D9D9D9"/>
          </w:tcPr>
          <w:p w:rsidR="006D10F6" w:rsidRPr="00F56280" w:rsidRDefault="006D10F6" w:rsidP="00D14A34">
            <w:pPr>
              <w:tabs>
                <w:tab w:val="left" w:pos="709"/>
              </w:tabs>
              <w:spacing w:line="480" w:lineRule="exact"/>
              <w:outlineLvl w:val="1"/>
              <w:rPr>
                <w:rFonts w:ascii="標楷體" w:eastAsia="標楷體" w:hAnsi="標楷體"/>
                <w:b/>
                <w:bCs/>
                <w:sz w:val="28"/>
                <w:szCs w:val="28"/>
              </w:rPr>
            </w:pPr>
            <w:r w:rsidRPr="00F56280">
              <w:rPr>
                <w:rFonts w:ascii="標楷體" w:eastAsia="標楷體" w:hAnsi="標楷體" w:hint="eastAsia"/>
                <w:b/>
                <w:bCs/>
                <w:sz w:val="28"/>
                <w:szCs w:val="28"/>
              </w:rPr>
              <w:t>定義/說明</w:t>
            </w:r>
          </w:p>
        </w:tc>
        <w:tc>
          <w:tcPr>
            <w:tcW w:w="1369" w:type="dxa"/>
            <w:shd w:val="clear" w:color="auto" w:fill="D9D9D9"/>
          </w:tcPr>
          <w:p w:rsidR="006D10F6" w:rsidRPr="00F56280" w:rsidRDefault="006D10F6" w:rsidP="00D14A34">
            <w:pPr>
              <w:tabs>
                <w:tab w:val="left" w:pos="709"/>
              </w:tabs>
              <w:spacing w:line="480" w:lineRule="exact"/>
              <w:outlineLvl w:val="1"/>
              <w:rPr>
                <w:rFonts w:ascii="標楷體" w:eastAsia="標楷體" w:hAnsi="標楷體"/>
                <w:b/>
                <w:bCs/>
                <w:sz w:val="28"/>
                <w:szCs w:val="28"/>
              </w:rPr>
            </w:pPr>
            <w:r w:rsidRPr="00F56280">
              <w:rPr>
                <w:rFonts w:ascii="標楷體" w:eastAsia="標楷體" w:hAnsi="標楷體" w:hint="eastAsia"/>
                <w:b/>
                <w:bCs/>
                <w:sz w:val="28"/>
                <w:szCs w:val="28"/>
              </w:rPr>
              <w:t>目標值</w:t>
            </w:r>
          </w:p>
        </w:tc>
      </w:tr>
      <w:tr w:rsidR="00F56280" w:rsidRPr="00F56280" w:rsidTr="00D14A34">
        <w:trPr>
          <w:trHeight w:val="1675"/>
          <w:jc w:val="center"/>
        </w:trPr>
        <w:tc>
          <w:tcPr>
            <w:tcW w:w="3250" w:type="dxa"/>
            <w:shd w:val="clear" w:color="auto" w:fill="auto"/>
          </w:tcPr>
          <w:p w:rsidR="006D10F6" w:rsidRPr="00F56280" w:rsidRDefault="006D10F6" w:rsidP="00D14A34">
            <w:pPr>
              <w:tabs>
                <w:tab w:val="left" w:pos="1163"/>
              </w:tabs>
              <w:spacing w:line="400" w:lineRule="exact"/>
              <w:ind w:leftChars="-40" w:left="-96"/>
              <w:outlineLvl w:val="1"/>
              <w:rPr>
                <w:rFonts w:ascii="標楷體" w:eastAsia="標楷體" w:hAnsi="標楷體"/>
                <w:bCs/>
                <w:sz w:val="28"/>
                <w:szCs w:val="28"/>
              </w:rPr>
            </w:pPr>
            <w:r w:rsidRPr="00F56280">
              <w:rPr>
                <w:rFonts w:ascii="標楷體" w:eastAsia="標楷體" w:hAnsi="標楷體" w:hint="eastAsia"/>
                <w:sz w:val="28"/>
                <w:szCs w:val="28"/>
              </w:rPr>
              <w:t>有推動SDM組織架構及工作說明，組織並有定期開會，就醫院推動SDM進行說明。</w:t>
            </w:r>
          </w:p>
        </w:tc>
        <w:tc>
          <w:tcPr>
            <w:tcW w:w="4996" w:type="dxa"/>
            <w:shd w:val="clear" w:color="auto" w:fill="auto"/>
          </w:tcPr>
          <w:p w:rsidR="006D10F6" w:rsidRPr="00F56280" w:rsidRDefault="006D10F6" w:rsidP="00D14A34">
            <w:pPr>
              <w:tabs>
                <w:tab w:val="left" w:pos="709"/>
              </w:tabs>
              <w:spacing w:line="400" w:lineRule="exact"/>
              <w:outlineLvl w:val="1"/>
              <w:rPr>
                <w:rFonts w:ascii="標楷體" w:eastAsia="標楷體" w:hAnsi="標楷體"/>
                <w:bCs/>
                <w:sz w:val="28"/>
                <w:szCs w:val="28"/>
              </w:rPr>
            </w:pPr>
            <w:r w:rsidRPr="00F56280">
              <w:rPr>
                <w:rFonts w:ascii="標楷體" w:eastAsia="標楷體" w:hAnsi="標楷體" w:hint="eastAsia"/>
                <w:bCs/>
                <w:sz w:val="28"/>
                <w:szCs w:val="28"/>
              </w:rPr>
              <w:t>醫院有推動病人、家屬積極參與醫療決策之過程(Shared Decision Making)之制訂政策及作業流程。</w:t>
            </w:r>
          </w:p>
        </w:tc>
        <w:tc>
          <w:tcPr>
            <w:tcW w:w="1369" w:type="dxa"/>
            <w:shd w:val="clear" w:color="auto" w:fill="auto"/>
          </w:tcPr>
          <w:p w:rsidR="006D10F6" w:rsidRPr="00F56280" w:rsidRDefault="006D10F6" w:rsidP="00D14A34">
            <w:pPr>
              <w:tabs>
                <w:tab w:val="left" w:pos="709"/>
              </w:tabs>
              <w:spacing w:line="400" w:lineRule="exact"/>
              <w:outlineLvl w:val="1"/>
              <w:rPr>
                <w:rFonts w:ascii="標楷體" w:eastAsia="標楷體" w:hAnsi="標楷體"/>
                <w:bCs/>
                <w:sz w:val="28"/>
                <w:szCs w:val="28"/>
              </w:rPr>
            </w:pPr>
            <w:r w:rsidRPr="00F56280">
              <w:rPr>
                <w:rFonts w:ascii="標楷體" w:eastAsia="標楷體" w:hAnsi="標楷體" w:hint="eastAsia"/>
                <w:bCs/>
                <w:sz w:val="28"/>
                <w:szCs w:val="28"/>
              </w:rPr>
              <w:t>至少2次</w:t>
            </w:r>
          </w:p>
        </w:tc>
      </w:tr>
    </w:tbl>
    <w:p w:rsidR="00812322" w:rsidRPr="00F56280" w:rsidRDefault="00911F70" w:rsidP="00911F70">
      <w:pPr>
        <w:autoSpaceDE w:val="0"/>
        <w:autoSpaceDN w:val="0"/>
        <w:adjustRightInd w:val="0"/>
        <w:spacing w:after="169"/>
        <w:ind w:firstLineChars="405" w:firstLine="1134"/>
        <w:rPr>
          <w:rFonts w:ascii="標楷體" w:eastAsia="標楷體" w:hAnsi="Times New Roman" w:cs="標楷體"/>
          <w:kern w:val="0"/>
          <w:sz w:val="28"/>
          <w:szCs w:val="28"/>
        </w:rPr>
      </w:pPr>
      <w:r>
        <w:rPr>
          <w:rFonts w:ascii="標楷體" w:eastAsia="標楷體" w:hAnsi="Times New Roman" w:cs="標楷體" w:hint="eastAsia"/>
          <w:kern w:val="0"/>
          <w:sz w:val="28"/>
          <w:szCs w:val="28"/>
        </w:rPr>
        <w:t>(二)</w:t>
      </w:r>
      <w:r w:rsidR="006D10F6" w:rsidRPr="00F56280">
        <w:rPr>
          <w:rFonts w:ascii="標楷體" w:eastAsia="標楷體" w:hAnsi="Times New Roman" w:cs="標楷體" w:hint="eastAsia"/>
          <w:kern w:val="0"/>
          <w:sz w:val="28"/>
          <w:szCs w:val="28"/>
        </w:rPr>
        <w:t>病人評估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678"/>
        <w:gridCol w:w="1694"/>
      </w:tblGrid>
      <w:tr w:rsidR="006D10F6" w:rsidRPr="00F56280" w:rsidTr="00D14A34">
        <w:trPr>
          <w:trHeight w:val="428"/>
          <w:jc w:val="center"/>
        </w:trPr>
        <w:tc>
          <w:tcPr>
            <w:tcW w:w="3256"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衡量指標</w:t>
            </w:r>
          </w:p>
        </w:tc>
        <w:tc>
          <w:tcPr>
            <w:tcW w:w="4678"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定義/說明</w:t>
            </w:r>
          </w:p>
        </w:tc>
        <w:tc>
          <w:tcPr>
            <w:tcW w:w="1694"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目標值</w:t>
            </w:r>
          </w:p>
        </w:tc>
      </w:tr>
      <w:tr w:rsidR="00F56280" w:rsidRPr="00F56280" w:rsidTr="00D14A34">
        <w:trPr>
          <w:jc w:val="center"/>
        </w:trPr>
        <w:tc>
          <w:tcPr>
            <w:tcW w:w="3256"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sz w:val="28"/>
                <w:szCs w:val="28"/>
              </w:rPr>
            </w:pPr>
            <w:r w:rsidRPr="00F56280">
              <w:rPr>
                <w:rFonts w:ascii="標楷體" w:eastAsia="標楷體" w:hAnsi="標楷體" w:hint="eastAsia"/>
                <w:sz w:val="28"/>
                <w:szCs w:val="28"/>
              </w:rPr>
              <w:t>住院及初診時具有如何辨識病人吸菸(含電子</w:t>
            </w:r>
            <w:proofErr w:type="gramStart"/>
            <w:r w:rsidRPr="00F56280">
              <w:rPr>
                <w:rFonts w:ascii="標楷體" w:eastAsia="標楷體" w:hAnsi="標楷體" w:hint="eastAsia"/>
                <w:sz w:val="28"/>
                <w:szCs w:val="28"/>
              </w:rPr>
              <w:t>菸</w:t>
            </w:r>
            <w:proofErr w:type="gramEnd"/>
            <w:r w:rsidRPr="00F56280">
              <w:rPr>
                <w:rFonts w:ascii="標楷體" w:eastAsia="標楷體" w:hAnsi="標楷體" w:hint="eastAsia"/>
                <w:sz w:val="28"/>
                <w:szCs w:val="28"/>
              </w:rPr>
              <w:t>)、二手</w:t>
            </w:r>
            <w:proofErr w:type="gramStart"/>
            <w:r w:rsidRPr="00F56280">
              <w:rPr>
                <w:rFonts w:ascii="標楷體" w:eastAsia="標楷體" w:hAnsi="標楷體" w:hint="eastAsia"/>
                <w:sz w:val="28"/>
                <w:szCs w:val="28"/>
              </w:rPr>
              <w:t>菸</w:t>
            </w:r>
            <w:proofErr w:type="gramEnd"/>
            <w:r w:rsidRPr="00F56280">
              <w:rPr>
                <w:rFonts w:ascii="標楷體" w:eastAsia="標楷體" w:hAnsi="標楷體" w:hint="eastAsia"/>
                <w:sz w:val="28"/>
                <w:szCs w:val="28"/>
              </w:rPr>
              <w:t>(電子煙霧)、嚼檳榔、飲酒的臨床作業流程或步驟。</w:t>
            </w:r>
          </w:p>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sz w:val="28"/>
                <w:szCs w:val="28"/>
              </w:rPr>
              <w:t>例如:能於看診、住院系統紀錄、註記。</w:t>
            </w:r>
          </w:p>
        </w:tc>
        <w:tc>
          <w:tcPr>
            <w:tcW w:w="4678"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kern w:val="0"/>
                <w:sz w:val="28"/>
                <w:szCs w:val="28"/>
                <w:lang w:eastAsia="zh-HK"/>
              </w:rPr>
              <w:t>醫院</w:t>
            </w:r>
            <w:r w:rsidRPr="00F56280">
              <w:rPr>
                <w:rFonts w:ascii="標楷體" w:eastAsia="標楷體" w:hAnsi="標楷體" w:hint="eastAsia"/>
                <w:kern w:val="0"/>
                <w:sz w:val="28"/>
                <w:szCs w:val="28"/>
              </w:rPr>
              <w:t>於門診(初診)及住院的病人，有進行辨識病人吸菸(含電子</w:t>
            </w:r>
            <w:proofErr w:type="gramStart"/>
            <w:r w:rsidRPr="00F56280">
              <w:rPr>
                <w:rFonts w:ascii="標楷體" w:eastAsia="標楷體" w:hAnsi="標楷體" w:hint="eastAsia"/>
                <w:kern w:val="0"/>
                <w:sz w:val="28"/>
                <w:szCs w:val="28"/>
              </w:rPr>
              <w:t>菸</w:t>
            </w:r>
            <w:proofErr w:type="gramEnd"/>
            <w:r w:rsidRPr="00F56280">
              <w:rPr>
                <w:rFonts w:ascii="標楷體" w:eastAsia="標楷體" w:hAnsi="標楷體" w:hint="eastAsia"/>
                <w:kern w:val="0"/>
                <w:sz w:val="28"/>
                <w:szCs w:val="28"/>
              </w:rPr>
              <w:t>)、二手</w:t>
            </w:r>
            <w:proofErr w:type="gramStart"/>
            <w:r w:rsidRPr="00F56280">
              <w:rPr>
                <w:rFonts w:ascii="標楷體" w:eastAsia="標楷體" w:hAnsi="標楷體" w:hint="eastAsia"/>
                <w:kern w:val="0"/>
                <w:sz w:val="28"/>
                <w:szCs w:val="28"/>
              </w:rPr>
              <w:t>菸</w:t>
            </w:r>
            <w:proofErr w:type="gramEnd"/>
            <w:r w:rsidRPr="00F56280">
              <w:rPr>
                <w:rFonts w:ascii="標楷體" w:eastAsia="標楷體" w:hAnsi="標楷體" w:hint="eastAsia"/>
                <w:kern w:val="0"/>
                <w:sz w:val="28"/>
                <w:szCs w:val="28"/>
              </w:rPr>
              <w:t>(電子煙霧)、嚼檳榔、飲酒等相關</w:t>
            </w:r>
            <w:proofErr w:type="gramStart"/>
            <w:r w:rsidRPr="00F56280">
              <w:rPr>
                <w:rFonts w:ascii="標楷體" w:eastAsia="標楷體" w:hAnsi="標楷體" w:hint="eastAsia"/>
                <w:kern w:val="0"/>
                <w:sz w:val="28"/>
                <w:szCs w:val="28"/>
              </w:rPr>
              <w:t>行衛之</w:t>
            </w:r>
            <w:proofErr w:type="gramEnd"/>
            <w:r w:rsidRPr="00F56280">
              <w:rPr>
                <w:rFonts w:ascii="標楷體" w:eastAsia="標楷體" w:hAnsi="標楷體" w:hint="eastAsia"/>
                <w:kern w:val="0"/>
                <w:sz w:val="28"/>
                <w:szCs w:val="28"/>
              </w:rPr>
              <w:t>紀錄，並在初診病人評估作業辦法、入院管理程序訂有相關臨床作業流程或步驟。</w:t>
            </w:r>
          </w:p>
        </w:tc>
        <w:tc>
          <w:tcPr>
            <w:tcW w:w="1694"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bCs/>
                <w:sz w:val="28"/>
                <w:szCs w:val="28"/>
              </w:rPr>
              <w:t>有訂定相關作業流程或步驟</w:t>
            </w:r>
          </w:p>
        </w:tc>
      </w:tr>
    </w:tbl>
    <w:p w:rsidR="006D10F6" w:rsidRPr="00F56280" w:rsidRDefault="00911F70" w:rsidP="00911F70">
      <w:pPr>
        <w:tabs>
          <w:tab w:val="left" w:pos="709"/>
        </w:tabs>
        <w:spacing w:before="240"/>
        <w:ind w:firstLineChars="405" w:firstLine="1134"/>
        <w:outlineLvl w:val="1"/>
        <w:rPr>
          <w:rFonts w:ascii="標楷體" w:eastAsia="標楷體" w:hAnsi="標楷體"/>
          <w:sz w:val="28"/>
          <w:szCs w:val="28"/>
          <w:lang w:bidi="ne-NP"/>
        </w:rPr>
      </w:pPr>
      <w:r>
        <w:rPr>
          <w:rFonts w:ascii="標楷體" w:eastAsia="標楷體" w:hAnsi="標楷體" w:hint="eastAsia"/>
          <w:sz w:val="28"/>
          <w:szCs w:val="28"/>
          <w:lang w:bidi="ne-NP"/>
        </w:rPr>
        <w:t>(三)</w:t>
      </w:r>
      <w:r w:rsidR="006D10F6" w:rsidRPr="00F56280">
        <w:rPr>
          <w:rFonts w:ascii="標楷體" w:eastAsia="標楷體" w:hAnsi="標楷體" w:hint="eastAsia"/>
          <w:sz w:val="28"/>
          <w:szCs w:val="28"/>
          <w:lang w:bidi="ne-NP"/>
        </w:rPr>
        <w:t>推動健康職場及確保臨床健康促進的能力</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78"/>
        <w:gridCol w:w="1701"/>
      </w:tblGrid>
      <w:tr w:rsidR="006D10F6" w:rsidRPr="00F56280" w:rsidTr="00D14A34">
        <w:tc>
          <w:tcPr>
            <w:tcW w:w="3261"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衡量指標</w:t>
            </w:r>
          </w:p>
        </w:tc>
        <w:tc>
          <w:tcPr>
            <w:tcW w:w="4678"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定義/說明</w:t>
            </w:r>
          </w:p>
        </w:tc>
        <w:tc>
          <w:tcPr>
            <w:tcW w:w="1701"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目標值</w:t>
            </w:r>
          </w:p>
        </w:tc>
      </w:tr>
      <w:tr w:rsidR="00F56280" w:rsidRPr="00F56280" w:rsidTr="00D14A34">
        <w:tc>
          <w:tcPr>
            <w:tcW w:w="3261"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bCs/>
                <w:sz w:val="28"/>
                <w:szCs w:val="28"/>
              </w:rPr>
              <w:t>有依員工需求設計健康促進活動</w:t>
            </w:r>
          </w:p>
        </w:tc>
        <w:tc>
          <w:tcPr>
            <w:tcW w:w="4678" w:type="dxa"/>
            <w:shd w:val="clear" w:color="auto" w:fill="auto"/>
          </w:tcPr>
          <w:p w:rsidR="006D10F6" w:rsidRPr="00F56280" w:rsidRDefault="006D10F6" w:rsidP="00D14A34">
            <w:pPr>
              <w:spacing w:line="400" w:lineRule="exact"/>
              <w:jc w:val="both"/>
              <w:outlineLvl w:val="1"/>
              <w:rPr>
                <w:rFonts w:ascii="標楷體" w:eastAsia="標楷體" w:hAnsi="標楷體"/>
                <w:bCs/>
                <w:sz w:val="28"/>
                <w:szCs w:val="28"/>
              </w:rPr>
            </w:pPr>
            <w:r w:rsidRPr="00F56280">
              <w:rPr>
                <w:rFonts w:ascii="標楷體" w:eastAsia="標楷體" w:hAnsi="標楷體" w:hint="eastAsia"/>
                <w:sz w:val="28"/>
                <w:szCs w:val="28"/>
              </w:rPr>
              <w:t>有提供員工健康促進計畫，包括戒菸、戒檳榔、</w:t>
            </w:r>
            <w:proofErr w:type="gramStart"/>
            <w:r w:rsidRPr="00F56280">
              <w:rPr>
                <w:rFonts w:ascii="標楷體" w:eastAsia="標楷體" w:hAnsi="標楷體" w:hint="eastAsia"/>
                <w:sz w:val="28"/>
                <w:szCs w:val="28"/>
              </w:rPr>
              <w:t>節酒介入</w:t>
            </w:r>
            <w:proofErr w:type="gramEnd"/>
            <w:r w:rsidRPr="00F56280">
              <w:rPr>
                <w:rFonts w:ascii="標楷體" w:eastAsia="標楷體" w:hAnsi="標楷體" w:hint="eastAsia"/>
                <w:sz w:val="28"/>
                <w:szCs w:val="28"/>
              </w:rPr>
              <w:t>、營養、疫苗接種、職場心理健康和身體活動等。</w:t>
            </w:r>
          </w:p>
        </w:tc>
        <w:tc>
          <w:tcPr>
            <w:tcW w:w="1701"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bCs/>
                <w:sz w:val="28"/>
                <w:szCs w:val="28"/>
              </w:rPr>
              <w:t>至少3場</w:t>
            </w:r>
          </w:p>
        </w:tc>
      </w:tr>
    </w:tbl>
    <w:p w:rsidR="00911F70" w:rsidRDefault="00911F70" w:rsidP="00911F70">
      <w:pPr>
        <w:autoSpaceDE w:val="0"/>
        <w:autoSpaceDN w:val="0"/>
        <w:adjustRightInd w:val="0"/>
        <w:spacing w:after="169"/>
        <w:ind w:firstLineChars="405" w:firstLine="1134"/>
        <w:rPr>
          <w:rFonts w:ascii="標楷體" w:eastAsia="標楷體" w:hAnsi="Times New Roman" w:cs="標楷體"/>
          <w:kern w:val="0"/>
          <w:sz w:val="28"/>
          <w:szCs w:val="28"/>
        </w:rPr>
      </w:pPr>
    </w:p>
    <w:p w:rsidR="00911F70" w:rsidRDefault="00911F70" w:rsidP="00911F70">
      <w:pPr>
        <w:autoSpaceDE w:val="0"/>
        <w:autoSpaceDN w:val="0"/>
        <w:adjustRightInd w:val="0"/>
        <w:spacing w:after="169"/>
        <w:ind w:firstLineChars="405" w:firstLine="1134"/>
        <w:rPr>
          <w:rFonts w:ascii="標楷體" w:eastAsia="標楷體" w:hAnsi="Times New Roman" w:cs="標楷體"/>
          <w:kern w:val="0"/>
          <w:sz w:val="28"/>
          <w:szCs w:val="28"/>
        </w:rPr>
      </w:pPr>
    </w:p>
    <w:p w:rsidR="00812322" w:rsidRPr="00F56280" w:rsidRDefault="00911F70" w:rsidP="00911F70">
      <w:pPr>
        <w:autoSpaceDE w:val="0"/>
        <w:autoSpaceDN w:val="0"/>
        <w:adjustRightInd w:val="0"/>
        <w:spacing w:after="169"/>
        <w:ind w:firstLineChars="405" w:firstLine="1134"/>
        <w:rPr>
          <w:rFonts w:ascii="標楷體" w:eastAsia="標楷體" w:hAnsi="Times New Roman" w:cs="標楷體"/>
          <w:kern w:val="0"/>
          <w:sz w:val="28"/>
          <w:szCs w:val="28"/>
        </w:rPr>
      </w:pPr>
      <w:r>
        <w:rPr>
          <w:rFonts w:ascii="標楷體" w:eastAsia="標楷體" w:hAnsi="Times New Roman" w:cs="標楷體" w:hint="eastAsia"/>
          <w:kern w:val="0"/>
          <w:sz w:val="28"/>
          <w:szCs w:val="28"/>
        </w:rPr>
        <w:lastRenderedPageBreak/>
        <w:t>(四)</w:t>
      </w:r>
      <w:r w:rsidR="006D10F6" w:rsidRPr="00F56280">
        <w:rPr>
          <w:rFonts w:ascii="標楷體" w:eastAsia="標楷體" w:hAnsi="Times New Roman" w:cs="標楷體" w:hint="eastAsia"/>
          <w:kern w:val="0"/>
          <w:sz w:val="28"/>
          <w:szCs w:val="28"/>
        </w:rPr>
        <w:t>氣候行動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678"/>
        <w:gridCol w:w="1694"/>
      </w:tblGrid>
      <w:tr w:rsidR="006D10F6" w:rsidRPr="00F56280" w:rsidTr="00D14A34">
        <w:trPr>
          <w:trHeight w:val="428"/>
          <w:jc w:val="center"/>
        </w:trPr>
        <w:tc>
          <w:tcPr>
            <w:tcW w:w="3256"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衡量指標</w:t>
            </w:r>
          </w:p>
        </w:tc>
        <w:tc>
          <w:tcPr>
            <w:tcW w:w="4678"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定義/說明</w:t>
            </w:r>
          </w:p>
        </w:tc>
        <w:tc>
          <w:tcPr>
            <w:tcW w:w="1694"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目標</w:t>
            </w:r>
          </w:p>
        </w:tc>
      </w:tr>
      <w:tr w:rsidR="00F56280" w:rsidRPr="00F56280" w:rsidTr="00D14A34">
        <w:trPr>
          <w:trHeight w:val="1253"/>
          <w:jc w:val="center"/>
        </w:trPr>
        <w:tc>
          <w:tcPr>
            <w:tcW w:w="3256"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sz w:val="28"/>
                <w:szCs w:val="28"/>
              </w:rPr>
            </w:pPr>
            <w:r w:rsidRPr="00F56280">
              <w:rPr>
                <w:rFonts w:ascii="標楷體" w:eastAsia="標楷體" w:hAnsi="標楷體" w:hint="eastAsia"/>
                <w:sz w:val="28"/>
                <w:szCs w:val="28"/>
              </w:rPr>
              <w:t>填報醫院</w:t>
            </w:r>
            <w:proofErr w:type="gramStart"/>
            <w:r w:rsidRPr="00F56280">
              <w:rPr>
                <w:rFonts w:ascii="標楷體" w:eastAsia="標楷體" w:hAnsi="標楷體" w:hint="eastAsia"/>
                <w:sz w:val="28"/>
                <w:szCs w:val="28"/>
              </w:rPr>
              <w:t>節能減碳年度</w:t>
            </w:r>
            <w:proofErr w:type="gramEnd"/>
            <w:r w:rsidRPr="00F56280">
              <w:rPr>
                <w:rFonts w:ascii="標楷體" w:eastAsia="標楷體" w:hAnsi="標楷體" w:hint="eastAsia"/>
                <w:sz w:val="28"/>
                <w:szCs w:val="28"/>
              </w:rPr>
              <w:t>資料</w:t>
            </w:r>
          </w:p>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p>
        </w:tc>
        <w:tc>
          <w:tcPr>
            <w:tcW w:w="4678"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kern w:val="0"/>
                <w:sz w:val="28"/>
                <w:szCs w:val="28"/>
              </w:rPr>
            </w:pPr>
            <w:r w:rsidRPr="00F56280">
              <w:rPr>
                <w:rFonts w:ascii="標楷體" w:eastAsia="標楷體" w:hAnsi="標楷體" w:hint="eastAsia"/>
                <w:kern w:val="0"/>
                <w:sz w:val="28"/>
                <w:szCs w:val="28"/>
                <w:lang w:eastAsia="zh-HK"/>
              </w:rPr>
              <w:t>醫院推動溫室氣體管理與減量，以及環境管理相關作為</w:t>
            </w:r>
            <w:r w:rsidRPr="00F56280">
              <w:rPr>
                <w:rFonts w:ascii="標楷體" w:eastAsia="標楷體" w:hAnsi="標楷體" w:hint="eastAsia"/>
                <w:kern w:val="0"/>
                <w:sz w:val="28"/>
                <w:szCs w:val="28"/>
              </w:rPr>
              <w:t>，盤查並記錄，如：電量、用水量、醫療廢棄物等</w:t>
            </w:r>
          </w:p>
        </w:tc>
        <w:tc>
          <w:tcPr>
            <w:tcW w:w="1694"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sz w:val="28"/>
                <w:szCs w:val="28"/>
              </w:rPr>
              <w:t>期末報告前完成填報</w:t>
            </w:r>
          </w:p>
        </w:tc>
      </w:tr>
    </w:tbl>
    <w:p w:rsidR="006D10F6" w:rsidRPr="00F56280" w:rsidRDefault="00911F70" w:rsidP="00911F70">
      <w:pPr>
        <w:autoSpaceDE w:val="0"/>
        <w:autoSpaceDN w:val="0"/>
        <w:adjustRightInd w:val="0"/>
        <w:spacing w:after="169"/>
        <w:ind w:firstLineChars="405" w:firstLine="1134"/>
        <w:rPr>
          <w:rFonts w:ascii="標楷體" w:eastAsia="標楷體" w:hAnsi="Times New Roman" w:cs="標楷體"/>
          <w:kern w:val="0"/>
          <w:sz w:val="28"/>
          <w:szCs w:val="28"/>
        </w:rPr>
      </w:pPr>
      <w:r>
        <w:rPr>
          <w:rFonts w:ascii="標楷體" w:eastAsia="標楷體" w:hAnsi="Times New Roman" w:cs="標楷體" w:hint="eastAsia"/>
          <w:kern w:val="0"/>
          <w:sz w:val="28"/>
          <w:szCs w:val="28"/>
        </w:rPr>
        <w:t>(五)</w:t>
      </w:r>
      <w:r w:rsidR="006D10F6" w:rsidRPr="00F56280">
        <w:rPr>
          <w:rFonts w:ascii="標楷體" w:eastAsia="標楷體" w:hAnsi="Times New Roman" w:cs="標楷體" w:hint="eastAsia"/>
          <w:kern w:val="0"/>
          <w:sz w:val="28"/>
          <w:szCs w:val="28"/>
        </w:rPr>
        <w:t>高齡友善</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678"/>
        <w:gridCol w:w="1694"/>
      </w:tblGrid>
      <w:tr w:rsidR="006D10F6" w:rsidRPr="00F56280" w:rsidTr="00D14A34">
        <w:trPr>
          <w:trHeight w:val="428"/>
          <w:jc w:val="center"/>
        </w:trPr>
        <w:tc>
          <w:tcPr>
            <w:tcW w:w="3256"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衡量指標</w:t>
            </w:r>
          </w:p>
        </w:tc>
        <w:tc>
          <w:tcPr>
            <w:tcW w:w="4678"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定義/說明</w:t>
            </w:r>
          </w:p>
        </w:tc>
        <w:tc>
          <w:tcPr>
            <w:tcW w:w="1694" w:type="dxa"/>
            <w:shd w:val="clear" w:color="auto" w:fill="D9D9D9"/>
          </w:tcPr>
          <w:p w:rsidR="006D10F6" w:rsidRPr="00F56280" w:rsidRDefault="006D10F6" w:rsidP="00D14A34">
            <w:pPr>
              <w:tabs>
                <w:tab w:val="left" w:pos="709"/>
              </w:tabs>
              <w:spacing w:line="480" w:lineRule="exact"/>
              <w:jc w:val="both"/>
              <w:outlineLvl w:val="1"/>
              <w:rPr>
                <w:rFonts w:ascii="標楷體" w:eastAsia="標楷體" w:hAnsi="標楷體"/>
                <w:b/>
                <w:bCs/>
                <w:sz w:val="28"/>
                <w:szCs w:val="28"/>
              </w:rPr>
            </w:pPr>
            <w:r w:rsidRPr="00F56280">
              <w:rPr>
                <w:rFonts w:ascii="標楷體" w:eastAsia="標楷體" w:hAnsi="標楷體" w:hint="eastAsia"/>
                <w:b/>
                <w:bCs/>
                <w:sz w:val="28"/>
                <w:szCs w:val="28"/>
              </w:rPr>
              <w:t>目標</w:t>
            </w:r>
          </w:p>
        </w:tc>
      </w:tr>
      <w:tr w:rsidR="00F56280" w:rsidRPr="00F56280" w:rsidTr="00D14A34">
        <w:trPr>
          <w:trHeight w:val="842"/>
          <w:jc w:val="center"/>
        </w:trPr>
        <w:tc>
          <w:tcPr>
            <w:tcW w:w="3256"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sz w:val="28"/>
                <w:szCs w:val="28"/>
              </w:rPr>
              <w:t>針對來院病人或家屬提供長者友善支持性服務</w:t>
            </w:r>
          </w:p>
        </w:tc>
        <w:tc>
          <w:tcPr>
            <w:tcW w:w="4678"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kern w:val="0"/>
                <w:sz w:val="28"/>
                <w:szCs w:val="28"/>
                <w:lang w:bidi="ne-NP"/>
              </w:rPr>
            </w:pPr>
            <w:r w:rsidRPr="00F56280">
              <w:rPr>
                <w:rFonts w:ascii="標楷體" w:eastAsia="標楷體" w:hAnsi="標楷體" w:hint="eastAsia"/>
                <w:kern w:val="0"/>
                <w:sz w:val="28"/>
                <w:szCs w:val="28"/>
                <w:lang w:bidi="ne-NP"/>
              </w:rPr>
              <w:t>提供下列長者友善服務：</w:t>
            </w:r>
          </w:p>
          <w:p w:rsidR="006D10F6" w:rsidRPr="00F56280" w:rsidRDefault="006D10F6" w:rsidP="00D14A34">
            <w:pPr>
              <w:tabs>
                <w:tab w:val="left" w:pos="709"/>
              </w:tabs>
              <w:spacing w:line="400" w:lineRule="exact"/>
              <w:jc w:val="both"/>
              <w:outlineLvl w:val="1"/>
              <w:rPr>
                <w:rFonts w:ascii="標楷體" w:eastAsia="標楷體" w:hAnsi="標楷體"/>
                <w:kern w:val="0"/>
                <w:sz w:val="28"/>
                <w:szCs w:val="28"/>
                <w:lang w:bidi="ne-NP"/>
              </w:rPr>
            </w:pPr>
            <w:r w:rsidRPr="00F56280">
              <w:rPr>
                <w:rFonts w:ascii="標楷體" w:eastAsia="標楷體" w:hAnsi="標楷體" w:hint="eastAsia"/>
                <w:kern w:val="0"/>
                <w:sz w:val="28"/>
                <w:szCs w:val="28"/>
                <w:lang w:bidi="ne-NP"/>
              </w:rPr>
              <w:t>1.定向溝通設備：如提供顯眼的大型數字時鐘及日曆；溝通輔助器材如老花眼鏡、聽力輔助器、語音服務、放大字卡、圖卡等。</w:t>
            </w:r>
          </w:p>
          <w:p w:rsidR="006D10F6" w:rsidRPr="00F56280" w:rsidRDefault="006D10F6" w:rsidP="00D14A34">
            <w:pPr>
              <w:tabs>
                <w:tab w:val="left" w:pos="709"/>
              </w:tabs>
              <w:spacing w:line="400" w:lineRule="exact"/>
              <w:jc w:val="both"/>
              <w:outlineLvl w:val="1"/>
              <w:rPr>
                <w:rFonts w:ascii="標楷體" w:eastAsia="標楷體" w:hAnsi="標楷體"/>
                <w:kern w:val="0"/>
                <w:sz w:val="28"/>
                <w:szCs w:val="28"/>
                <w:lang w:bidi="ne-NP"/>
              </w:rPr>
            </w:pPr>
            <w:r w:rsidRPr="00F56280">
              <w:rPr>
                <w:rFonts w:ascii="標楷體" w:eastAsia="標楷體" w:hAnsi="標楷體" w:hint="eastAsia"/>
                <w:kern w:val="0"/>
                <w:sz w:val="28"/>
                <w:szCs w:val="28"/>
                <w:lang w:bidi="ne-NP"/>
              </w:rPr>
              <w:t>2.行動輔助或活動訓練設備：如輪椅、助行器、床上腳踏車、</w:t>
            </w:r>
            <w:proofErr w:type="gramStart"/>
            <w:r w:rsidRPr="00F56280">
              <w:rPr>
                <w:rFonts w:ascii="標楷體" w:eastAsia="標楷體" w:hAnsi="標楷體" w:hint="eastAsia"/>
                <w:kern w:val="0"/>
                <w:sz w:val="28"/>
                <w:szCs w:val="28"/>
                <w:lang w:bidi="ne-NP"/>
              </w:rPr>
              <w:t>助步車</w:t>
            </w:r>
            <w:proofErr w:type="gramEnd"/>
            <w:r w:rsidRPr="00F56280">
              <w:rPr>
                <w:rFonts w:ascii="標楷體" w:eastAsia="標楷體" w:hAnsi="標楷體" w:hint="eastAsia"/>
                <w:kern w:val="0"/>
                <w:sz w:val="28"/>
                <w:szCs w:val="28"/>
                <w:lang w:bidi="ne-NP"/>
              </w:rPr>
              <w:t>等。</w:t>
            </w:r>
          </w:p>
          <w:p w:rsidR="006D10F6" w:rsidRPr="00F56280" w:rsidRDefault="006D10F6" w:rsidP="00D14A34">
            <w:pPr>
              <w:tabs>
                <w:tab w:val="left" w:pos="709"/>
              </w:tabs>
              <w:spacing w:line="400" w:lineRule="exact"/>
              <w:jc w:val="both"/>
              <w:outlineLvl w:val="1"/>
              <w:rPr>
                <w:rFonts w:ascii="標楷體" w:eastAsia="標楷體" w:hAnsi="標楷體"/>
                <w:kern w:val="0"/>
                <w:sz w:val="28"/>
                <w:szCs w:val="28"/>
                <w:lang w:bidi="ne-NP"/>
              </w:rPr>
            </w:pPr>
            <w:r w:rsidRPr="00F56280">
              <w:rPr>
                <w:rFonts w:ascii="標楷體" w:eastAsia="標楷體" w:hAnsi="標楷體" w:hint="eastAsia"/>
                <w:kern w:val="0"/>
                <w:sz w:val="28"/>
                <w:szCs w:val="28"/>
                <w:lang w:bidi="ne-NP"/>
              </w:rPr>
              <w:t>3.長者友善環境規劃：如床邊馬桶、可讓輪椅進出、馬桶及洗手台兩側皆有扶手、緊急呼叫鈴等。</w:t>
            </w:r>
          </w:p>
        </w:tc>
        <w:tc>
          <w:tcPr>
            <w:tcW w:w="1694" w:type="dxa"/>
            <w:shd w:val="clear" w:color="auto" w:fill="auto"/>
          </w:tcPr>
          <w:p w:rsidR="006D10F6" w:rsidRPr="00F56280" w:rsidRDefault="006D10F6" w:rsidP="00D14A34">
            <w:pPr>
              <w:tabs>
                <w:tab w:val="left" w:pos="709"/>
              </w:tabs>
              <w:spacing w:line="400" w:lineRule="exact"/>
              <w:jc w:val="both"/>
              <w:outlineLvl w:val="1"/>
              <w:rPr>
                <w:rFonts w:ascii="標楷體" w:eastAsia="標楷體" w:hAnsi="標楷體"/>
                <w:bCs/>
                <w:sz w:val="28"/>
                <w:szCs w:val="28"/>
              </w:rPr>
            </w:pPr>
            <w:r w:rsidRPr="00F56280">
              <w:rPr>
                <w:rFonts w:ascii="標楷體" w:eastAsia="標楷體" w:hAnsi="標楷體" w:hint="eastAsia"/>
                <w:bCs/>
                <w:sz w:val="28"/>
                <w:szCs w:val="28"/>
              </w:rPr>
              <w:t>完成左側至少2項</w:t>
            </w:r>
          </w:p>
        </w:tc>
      </w:tr>
    </w:tbl>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A82EBD" w:rsidRDefault="00A82EBD" w:rsidP="00911F70">
      <w:pPr>
        <w:snapToGrid w:val="0"/>
        <w:spacing w:beforeLines="70" w:before="252" w:afterLines="30" w:after="108"/>
        <w:ind w:firstLineChars="202" w:firstLine="566"/>
        <w:rPr>
          <w:rFonts w:ascii="標楷體" w:eastAsia="標楷體" w:hAnsi="Times New Roman" w:cs="標楷體"/>
          <w:b/>
          <w:kern w:val="0"/>
          <w:sz w:val="28"/>
          <w:szCs w:val="28"/>
        </w:rPr>
      </w:pPr>
    </w:p>
    <w:p w:rsidR="00911F70" w:rsidRDefault="00911F70" w:rsidP="00911F70">
      <w:pPr>
        <w:snapToGrid w:val="0"/>
        <w:spacing w:beforeLines="70" w:before="252" w:afterLines="30" w:after="108"/>
        <w:ind w:firstLineChars="202" w:firstLine="566"/>
        <w:rPr>
          <w:rFonts w:ascii="標楷體" w:eastAsia="標楷體" w:hAnsi="Times New Roman" w:cs="標楷體"/>
          <w:b/>
          <w:kern w:val="0"/>
          <w:sz w:val="28"/>
          <w:szCs w:val="28"/>
        </w:rPr>
      </w:pPr>
      <w:r>
        <w:rPr>
          <w:rFonts w:ascii="標楷體" w:eastAsia="標楷體" w:hAnsi="Times New Roman" w:cs="標楷體" w:hint="eastAsia"/>
          <w:b/>
          <w:kern w:val="0"/>
          <w:sz w:val="28"/>
          <w:szCs w:val="28"/>
        </w:rPr>
        <w:lastRenderedPageBreak/>
        <w:t>二、長照機構</w:t>
      </w:r>
    </w:p>
    <w:p w:rsidR="00C444BF" w:rsidRDefault="00C444BF" w:rsidP="00C444BF">
      <w:pPr>
        <w:snapToGrid w:val="0"/>
        <w:spacing w:beforeLines="70" w:before="252" w:afterLines="30" w:after="108"/>
        <w:ind w:firstLineChars="405" w:firstLine="1134"/>
        <w:rPr>
          <w:rFonts w:ascii="標楷體" w:eastAsia="標楷體" w:hAnsi="標楷體" w:cs="Times New Roman"/>
          <w:bCs/>
          <w:color w:val="000000"/>
          <w:sz w:val="28"/>
          <w:szCs w:val="28"/>
        </w:rPr>
      </w:pPr>
      <w:r w:rsidRPr="00C444BF">
        <w:rPr>
          <w:rFonts w:ascii="標楷體" w:eastAsia="標楷體" w:hAnsi="Times New Roman" w:cs="標楷體" w:hint="eastAsia"/>
          <w:kern w:val="0"/>
          <w:sz w:val="28"/>
          <w:szCs w:val="28"/>
        </w:rPr>
        <w:t>(</w:t>
      </w:r>
      <w:proofErr w:type="gramStart"/>
      <w:r w:rsidRPr="00C444BF">
        <w:rPr>
          <w:rFonts w:ascii="標楷體" w:eastAsia="標楷體" w:hAnsi="Times New Roman" w:cs="標楷體" w:hint="eastAsia"/>
          <w:kern w:val="0"/>
          <w:sz w:val="28"/>
          <w:szCs w:val="28"/>
        </w:rPr>
        <w:t>一</w:t>
      </w:r>
      <w:proofErr w:type="gramEnd"/>
      <w:r w:rsidRPr="00C444BF">
        <w:rPr>
          <w:rFonts w:ascii="標楷體" w:eastAsia="標楷體" w:hAnsi="Times New Roman" w:cs="標楷體" w:hint="eastAsia"/>
          <w:kern w:val="0"/>
          <w:sz w:val="28"/>
          <w:szCs w:val="28"/>
        </w:rPr>
        <w:t>)</w:t>
      </w:r>
      <w:proofErr w:type="gramStart"/>
      <w:r w:rsidRPr="00C444BF">
        <w:rPr>
          <w:rFonts w:ascii="標楷體" w:eastAsia="標楷體" w:hAnsi="標楷體" w:cs="Times New Roman"/>
          <w:bCs/>
          <w:color w:val="000000"/>
          <w:sz w:val="28"/>
          <w:szCs w:val="28"/>
        </w:rPr>
        <w:t>健康識能</w:t>
      </w:r>
      <w:proofErr w:type="gramEnd"/>
    </w:p>
    <w:tbl>
      <w:tblPr>
        <w:tblW w:w="10349" w:type="dxa"/>
        <w:jc w:val="center"/>
        <w:tblInd w:w="1550" w:type="dxa"/>
        <w:tblLayout w:type="fixed"/>
        <w:tblLook w:val="0000" w:firstRow="0" w:lastRow="0" w:firstColumn="0" w:lastColumn="0" w:noHBand="0" w:noVBand="0"/>
      </w:tblPr>
      <w:tblGrid>
        <w:gridCol w:w="3192"/>
        <w:gridCol w:w="3260"/>
        <w:gridCol w:w="1985"/>
        <w:gridCol w:w="1912"/>
      </w:tblGrid>
      <w:tr w:rsidR="00911F70" w:rsidRPr="00D9345A"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1F70" w:rsidRPr="00E05B15" w:rsidRDefault="00911F70" w:rsidP="00E1482D">
            <w:pPr>
              <w:widowControl/>
              <w:pBdr>
                <w:top w:val="none" w:sz="0" w:space="0" w:color="000000"/>
                <w:left w:val="none" w:sz="0" w:space="0" w:color="000000"/>
                <w:bottom w:val="none" w:sz="0" w:space="0" w:color="000000"/>
                <w:right w:val="none" w:sz="0" w:space="0" w:color="000000"/>
              </w:pBdr>
              <w:tabs>
                <w:tab w:val="left" w:pos="1276"/>
              </w:tabs>
              <w:suppressAutoHyphens/>
              <w:snapToGrid w:val="0"/>
              <w:spacing w:line="480" w:lineRule="exact"/>
              <w:jc w:val="both"/>
              <w:rPr>
                <w:rFonts w:ascii="標楷體" w:eastAsia="標楷體" w:hAnsi="標楷體" w:cs="Times New Roman"/>
                <w:sz w:val="28"/>
                <w:szCs w:val="28"/>
              </w:rPr>
            </w:pPr>
            <w:r w:rsidRPr="00D9345A">
              <w:rPr>
                <w:rFonts w:ascii="標楷體" w:eastAsia="標楷體" w:hAnsi="標楷體" w:cs="Times New Roman" w:hint="eastAsia"/>
                <w:b/>
                <w:color w:val="000000"/>
                <w:sz w:val="28"/>
                <w:szCs w:val="28"/>
              </w:rPr>
              <w:t>衡量指標</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1F70" w:rsidRPr="00E05B15" w:rsidRDefault="00911F70"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ind w:left="387" w:hanging="317"/>
              <w:jc w:val="both"/>
              <w:rPr>
                <w:rFonts w:ascii="標楷體" w:eastAsia="標楷體" w:hAnsi="標楷體" w:cs="Times New Roman"/>
                <w:sz w:val="28"/>
                <w:szCs w:val="28"/>
              </w:rPr>
            </w:pPr>
            <w:r w:rsidRPr="00D9345A">
              <w:rPr>
                <w:rFonts w:ascii="標楷體" w:eastAsia="標楷體" w:hAnsi="標楷體" w:cs="Times New Roman"/>
                <w:b/>
                <w:color w:val="000000"/>
                <w:sz w:val="28"/>
                <w:szCs w:val="28"/>
                <w:lang w:eastAsia="zh-HK"/>
              </w:rPr>
              <w:t>指標說明</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1F70" w:rsidRPr="00E05B15" w:rsidRDefault="00911F70"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sz w:val="28"/>
                <w:szCs w:val="28"/>
              </w:rPr>
            </w:pPr>
            <w:r w:rsidRPr="00D9345A">
              <w:rPr>
                <w:rFonts w:ascii="標楷體" w:eastAsia="標楷體" w:hAnsi="標楷體" w:cs="Times New Roman" w:hint="eastAsia"/>
                <w:b/>
                <w:color w:val="000000"/>
                <w:sz w:val="28"/>
                <w:szCs w:val="28"/>
              </w:rPr>
              <w:t>目標</w:t>
            </w:r>
          </w:p>
        </w:tc>
        <w:tc>
          <w:tcPr>
            <w:tcW w:w="19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11F70" w:rsidRPr="00D9345A" w:rsidRDefault="00911F70"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備註</w:t>
            </w:r>
          </w:p>
        </w:tc>
      </w:tr>
      <w:tr w:rsidR="00911F70" w:rsidRPr="00D9345A"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911F70" w:rsidRPr="00E05B15" w:rsidRDefault="00911F70" w:rsidP="00E1482D">
            <w:pPr>
              <w:widowControl/>
              <w:pBdr>
                <w:top w:val="none" w:sz="0" w:space="0" w:color="000000"/>
                <w:left w:val="none" w:sz="0" w:space="0" w:color="000000"/>
                <w:bottom w:val="none" w:sz="0" w:space="0" w:color="000000"/>
                <w:right w:val="none" w:sz="0" w:space="0" w:color="000000"/>
              </w:pBdr>
              <w:tabs>
                <w:tab w:val="left" w:pos="265"/>
              </w:tabs>
              <w:suppressAutoHyphens/>
              <w:snapToGrid w:val="0"/>
              <w:spacing w:line="480" w:lineRule="exact"/>
              <w:jc w:val="both"/>
              <w:textAlignment w:val="baseline"/>
              <w:rPr>
                <w:rFonts w:ascii="標楷體" w:eastAsia="標楷體" w:hAnsi="標楷體" w:cs="Times New Roman"/>
                <w:sz w:val="28"/>
                <w:szCs w:val="28"/>
              </w:rPr>
            </w:pPr>
            <w:r w:rsidRPr="00D9345A">
              <w:rPr>
                <w:rFonts w:ascii="標楷體" w:eastAsia="標楷體" w:hAnsi="標楷體" w:cs="Times New Roman" w:hint="eastAsia"/>
                <w:color w:val="000000"/>
                <w:kern w:val="0"/>
                <w:sz w:val="28"/>
                <w:szCs w:val="28"/>
                <w:lang w:bidi="ne-NP"/>
              </w:rPr>
              <w:t>1.</w:t>
            </w:r>
            <w:r w:rsidRPr="00D9345A">
              <w:rPr>
                <w:rFonts w:ascii="標楷體" w:eastAsia="標楷體" w:hAnsi="標楷體" w:cs="Times New Roman"/>
                <w:color w:val="000000"/>
                <w:kern w:val="0"/>
                <w:sz w:val="28"/>
                <w:szCs w:val="28"/>
                <w:lang w:eastAsia="zh-HK" w:bidi="ne-NP"/>
              </w:rPr>
              <w:t>運用</w:t>
            </w:r>
            <w:r w:rsidRPr="00D9345A">
              <w:rPr>
                <w:rFonts w:ascii="標楷體" w:eastAsia="標楷體" w:hAnsi="標楷體" w:cs="Times New Roman" w:hint="eastAsia"/>
                <w:color w:val="000000"/>
                <w:sz w:val="28"/>
                <w:szCs w:val="28"/>
              </w:rPr>
              <w:t>國民</w:t>
            </w:r>
            <w:proofErr w:type="gramStart"/>
            <w:r w:rsidRPr="00D9345A">
              <w:rPr>
                <w:rFonts w:ascii="標楷體" w:eastAsia="標楷體" w:hAnsi="標楷體" w:cs="Times New Roman" w:hint="eastAsia"/>
                <w:color w:val="000000"/>
                <w:sz w:val="28"/>
                <w:szCs w:val="28"/>
              </w:rPr>
              <w:t>健康</w:t>
            </w:r>
            <w:r w:rsidRPr="00D9345A">
              <w:rPr>
                <w:rFonts w:ascii="標楷體" w:eastAsia="標楷體" w:hAnsi="標楷體" w:cs="Times New Roman"/>
                <w:color w:val="000000"/>
                <w:kern w:val="0"/>
                <w:sz w:val="28"/>
                <w:szCs w:val="28"/>
                <w:lang w:eastAsia="zh-HK" w:bidi="ne-NP"/>
              </w:rPr>
              <w:t>署</w:t>
            </w:r>
            <w:proofErr w:type="gramEnd"/>
            <w:r w:rsidRPr="00D9345A">
              <w:rPr>
                <w:rFonts w:ascii="標楷體" w:eastAsia="標楷體" w:hAnsi="標楷體" w:cs="Times New Roman"/>
                <w:color w:val="000000"/>
                <w:kern w:val="0"/>
                <w:sz w:val="28"/>
                <w:szCs w:val="28"/>
                <w:lang w:eastAsia="zh-HK" w:bidi="ne-NP"/>
              </w:rPr>
              <w:t>已發展或自提之教材，擬定推動措施或作為，提出行動計畫及執行。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11F70" w:rsidRPr="00E05B15" w:rsidRDefault="00911F70" w:rsidP="00E1482D">
            <w:pPr>
              <w:widowControl/>
              <w:pBdr>
                <w:top w:val="none" w:sz="0" w:space="0" w:color="000000"/>
                <w:left w:val="none" w:sz="0" w:space="0" w:color="000000"/>
                <w:bottom w:val="none" w:sz="0" w:space="0" w:color="000000"/>
                <w:right w:val="none" w:sz="0" w:space="0" w:color="000000"/>
              </w:pBdr>
              <w:tabs>
                <w:tab w:val="left" w:pos="1276"/>
              </w:tabs>
              <w:suppressAutoHyphens/>
              <w:snapToGrid w:val="0"/>
              <w:spacing w:line="480" w:lineRule="exact"/>
              <w:ind w:left="-3" w:firstLine="1"/>
              <w:jc w:val="both"/>
              <w:rPr>
                <w:rFonts w:ascii="標楷體" w:eastAsia="標楷體" w:hAnsi="標楷體" w:cs="Times New Roman"/>
                <w:sz w:val="28"/>
                <w:szCs w:val="28"/>
              </w:rPr>
            </w:pPr>
            <w:r w:rsidRPr="00D9345A">
              <w:rPr>
                <w:rFonts w:ascii="標楷體" w:eastAsia="標楷體" w:hAnsi="標楷體" w:cs="Times New Roman"/>
                <w:color w:val="000000"/>
                <w:kern w:val="0"/>
                <w:sz w:val="28"/>
                <w:szCs w:val="28"/>
                <w:lang w:bidi="ne-NP"/>
              </w:rPr>
              <w:t>運用</w:t>
            </w:r>
            <w:r w:rsidRPr="00D9345A">
              <w:rPr>
                <w:rFonts w:ascii="標楷體" w:eastAsia="標楷體" w:hAnsi="標楷體" w:cs="Times New Roman" w:hint="eastAsia"/>
                <w:color w:val="000000"/>
                <w:sz w:val="28"/>
                <w:szCs w:val="28"/>
              </w:rPr>
              <w:t>國民</w:t>
            </w:r>
            <w:proofErr w:type="gramStart"/>
            <w:r w:rsidRPr="00D9345A">
              <w:rPr>
                <w:rFonts w:ascii="標楷體" w:eastAsia="標楷體" w:hAnsi="標楷體" w:cs="Times New Roman" w:hint="eastAsia"/>
                <w:color w:val="000000"/>
                <w:sz w:val="28"/>
                <w:szCs w:val="28"/>
              </w:rPr>
              <w:t>健康</w:t>
            </w:r>
            <w:r w:rsidRPr="00D9345A">
              <w:rPr>
                <w:rFonts w:ascii="標楷體" w:eastAsia="標楷體" w:hAnsi="標楷體" w:cs="Times New Roman"/>
                <w:color w:val="000000"/>
                <w:kern w:val="0"/>
                <w:sz w:val="28"/>
                <w:szCs w:val="28"/>
                <w:lang w:bidi="ne-NP"/>
              </w:rPr>
              <w:t>署</w:t>
            </w:r>
            <w:proofErr w:type="gramEnd"/>
            <w:r w:rsidRPr="00D9345A">
              <w:rPr>
                <w:rFonts w:ascii="標楷體" w:eastAsia="標楷體" w:hAnsi="標楷體" w:cs="Times New Roman"/>
                <w:color w:val="000000"/>
                <w:kern w:val="0"/>
                <w:sz w:val="28"/>
                <w:szCs w:val="28"/>
                <w:lang w:bidi="ne-NP"/>
              </w:rPr>
              <w:t>已發展</w:t>
            </w:r>
            <w:r w:rsidRPr="00D9345A">
              <w:rPr>
                <w:rFonts w:ascii="標楷體" w:eastAsia="標楷體" w:hAnsi="標楷體" w:cs="Times New Roman"/>
                <w:color w:val="000000"/>
                <w:kern w:val="0"/>
                <w:sz w:val="28"/>
                <w:szCs w:val="28"/>
                <w:lang w:eastAsia="zh-HK" w:bidi="ne-NP"/>
              </w:rPr>
              <w:t>或自提</w:t>
            </w:r>
            <w:r w:rsidRPr="00D9345A">
              <w:rPr>
                <w:rFonts w:ascii="標楷體" w:eastAsia="標楷體" w:hAnsi="標楷體" w:cs="Times New Roman"/>
                <w:color w:val="000000"/>
                <w:kern w:val="0"/>
                <w:sz w:val="28"/>
                <w:szCs w:val="28"/>
                <w:lang w:bidi="ne-NP"/>
              </w:rPr>
              <w:t>之</w:t>
            </w:r>
            <w:proofErr w:type="gramStart"/>
            <w:r w:rsidRPr="00D9345A">
              <w:rPr>
                <w:rFonts w:ascii="標楷體" w:eastAsia="標楷體" w:hAnsi="標楷體" w:cs="Times New Roman"/>
                <w:color w:val="000000"/>
                <w:kern w:val="0"/>
                <w:sz w:val="28"/>
                <w:szCs w:val="28"/>
                <w:lang w:bidi="ne-NP"/>
              </w:rPr>
              <w:t>健康識能</w:t>
            </w:r>
            <w:proofErr w:type="gramEnd"/>
            <w:r w:rsidRPr="00D9345A">
              <w:rPr>
                <w:rFonts w:ascii="標楷體" w:eastAsia="標楷體" w:hAnsi="標楷體" w:cs="Times New Roman"/>
                <w:color w:val="000000"/>
                <w:kern w:val="0"/>
                <w:sz w:val="28"/>
                <w:szCs w:val="28"/>
                <w:lang w:bidi="ne-NP"/>
              </w:rPr>
              <w:t>教材，以</w:t>
            </w:r>
            <w:r w:rsidRPr="00C90628">
              <w:rPr>
                <w:rFonts w:ascii="標楷體" w:eastAsia="標楷體" w:hAnsi="標楷體" w:cs="Times New Roman"/>
                <w:kern w:val="0"/>
                <w:sz w:val="28"/>
                <w:szCs w:val="28"/>
                <w:lang w:eastAsia="zh-HK" w:bidi="ne-NP"/>
              </w:rPr>
              <w:t>住民</w:t>
            </w:r>
            <w:r w:rsidRPr="00D9345A">
              <w:rPr>
                <w:rFonts w:ascii="標楷體" w:eastAsia="標楷體" w:hAnsi="標楷體" w:cs="Times New Roman"/>
                <w:color w:val="000000"/>
                <w:kern w:val="0"/>
                <w:sz w:val="28"/>
                <w:szCs w:val="28"/>
                <w:lang w:bidi="ne-NP"/>
              </w:rPr>
              <w:t>為對象辦理</w:t>
            </w:r>
            <w:proofErr w:type="gramStart"/>
            <w:r w:rsidRPr="00D9345A">
              <w:rPr>
                <w:rFonts w:ascii="標楷體" w:eastAsia="標楷體" w:hAnsi="標楷體" w:cs="Times New Roman"/>
                <w:color w:val="000000"/>
                <w:kern w:val="0"/>
                <w:sz w:val="28"/>
                <w:szCs w:val="28"/>
                <w:lang w:bidi="ne-NP"/>
              </w:rPr>
              <w:t>健康識能</w:t>
            </w:r>
            <w:proofErr w:type="gramEnd"/>
            <w:r w:rsidRPr="00D9345A">
              <w:rPr>
                <w:rFonts w:ascii="標楷體" w:eastAsia="標楷體" w:hAnsi="標楷體" w:cs="Times New Roman"/>
                <w:color w:val="000000"/>
                <w:kern w:val="0"/>
                <w:sz w:val="28"/>
                <w:szCs w:val="28"/>
                <w:lang w:bidi="ne-NP"/>
              </w:rPr>
              <w:t>相關議題活動或課程</w:t>
            </w:r>
            <w:proofErr w:type="gramStart"/>
            <w:r w:rsidRPr="00D9345A">
              <w:rPr>
                <w:rFonts w:ascii="標楷體" w:eastAsia="標楷體" w:hAnsi="標楷體" w:cs="Times New Roman"/>
                <w:color w:val="000000"/>
                <w:kern w:val="0"/>
                <w:sz w:val="28"/>
                <w:szCs w:val="28"/>
                <w:lang w:bidi="ne-NP"/>
              </w:rPr>
              <w:t>（</w:t>
            </w:r>
            <w:proofErr w:type="gramEnd"/>
            <w:r w:rsidRPr="00D9345A">
              <w:rPr>
                <w:rFonts w:ascii="標楷體" w:eastAsia="標楷體" w:hAnsi="標楷體" w:cs="Times New Roman"/>
                <w:color w:val="000000"/>
                <w:kern w:val="0"/>
                <w:sz w:val="28"/>
                <w:szCs w:val="28"/>
                <w:lang w:bidi="ne-NP"/>
              </w:rPr>
              <w:t>如：</w:t>
            </w:r>
            <w:r w:rsidRPr="00D9345A">
              <w:rPr>
                <w:rFonts w:ascii="標楷體" w:eastAsia="標楷體" w:hAnsi="標楷體" w:cs="Times New Roman"/>
                <w:color w:val="000000"/>
                <w:kern w:val="0"/>
                <w:sz w:val="28"/>
                <w:szCs w:val="28"/>
                <w:lang w:eastAsia="zh-HK" w:bidi="ne-NP"/>
              </w:rPr>
              <w:t>多重慢性病管理</w:t>
            </w:r>
            <w:r w:rsidRPr="00D9345A">
              <w:rPr>
                <w:rFonts w:ascii="標楷體" w:eastAsia="標楷體" w:hAnsi="標楷體" w:cs="Times New Roman"/>
                <w:color w:val="000000"/>
                <w:kern w:val="0"/>
                <w:sz w:val="28"/>
                <w:szCs w:val="28"/>
                <w:lang w:bidi="ne-NP"/>
              </w:rPr>
              <w:t>等</w:t>
            </w:r>
            <w:proofErr w:type="gramStart"/>
            <w:r w:rsidRPr="00D9345A">
              <w:rPr>
                <w:rFonts w:ascii="標楷體" w:eastAsia="標楷體" w:hAnsi="標楷體" w:cs="Times New Roman"/>
                <w:color w:val="000000"/>
                <w:kern w:val="0"/>
                <w:sz w:val="28"/>
                <w:szCs w:val="28"/>
                <w:lang w:bidi="ne-NP"/>
              </w:rPr>
              <w:t>）</w:t>
            </w:r>
            <w:proofErr w:type="gramEnd"/>
            <w:r w:rsidRPr="00D9345A">
              <w:rPr>
                <w:rFonts w:ascii="標楷體" w:eastAsia="標楷體" w:hAnsi="標楷體" w:cs="Times New Roman"/>
                <w:color w:val="000000"/>
                <w:kern w:val="0"/>
                <w:sz w:val="28"/>
                <w:szCs w:val="28"/>
                <w:lang w:bidi="ne-NP"/>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1F70" w:rsidRPr="00E05B15" w:rsidRDefault="00911F70"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至少3場</w:t>
            </w:r>
          </w:p>
        </w:tc>
        <w:tc>
          <w:tcPr>
            <w:tcW w:w="1912" w:type="dxa"/>
            <w:tcBorders>
              <w:top w:val="single" w:sz="4" w:space="0" w:color="000000"/>
              <w:left w:val="single" w:sz="4" w:space="0" w:color="000000"/>
              <w:bottom w:val="single" w:sz="4" w:space="0" w:color="000000"/>
              <w:right w:val="single" w:sz="4" w:space="0" w:color="000000"/>
            </w:tcBorders>
          </w:tcPr>
          <w:p w:rsidR="00911F70" w:rsidRDefault="00911F70"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rPr>
                <w:rFonts w:ascii="標楷體" w:eastAsia="標楷體" w:hAnsi="標楷體" w:cs="Times New Roman"/>
                <w:sz w:val="28"/>
                <w:szCs w:val="28"/>
              </w:rPr>
            </w:pPr>
          </w:p>
        </w:tc>
      </w:tr>
    </w:tbl>
    <w:p w:rsidR="00911F70" w:rsidRDefault="00911F70" w:rsidP="00AC1582">
      <w:pPr>
        <w:snapToGrid w:val="0"/>
        <w:spacing w:beforeLines="70" w:before="252" w:afterLines="30" w:after="108"/>
        <w:rPr>
          <w:rFonts w:ascii="標楷體" w:eastAsia="標楷體" w:hAnsi="Times New Roman" w:cs="標楷體"/>
          <w:b/>
          <w:kern w:val="0"/>
          <w:sz w:val="28"/>
          <w:szCs w:val="28"/>
        </w:rPr>
      </w:pPr>
    </w:p>
    <w:p w:rsidR="00C444BF" w:rsidRDefault="00C444BF" w:rsidP="00C444BF">
      <w:pPr>
        <w:snapToGrid w:val="0"/>
        <w:spacing w:beforeLines="70" w:before="252" w:afterLines="30" w:after="108"/>
        <w:ind w:firstLineChars="405" w:firstLine="1134"/>
        <w:rPr>
          <w:rFonts w:ascii="標楷體" w:eastAsia="標楷體" w:hAnsi="Times New Roman" w:cs="標楷體"/>
          <w:kern w:val="0"/>
          <w:sz w:val="28"/>
          <w:szCs w:val="28"/>
        </w:rPr>
      </w:pPr>
      <w:r>
        <w:rPr>
          <w:rFonts w:ascii="標楷體" w:eastAsia="標楷體" w:hAnsi="Times New Roman" w:cs="標楷體" w:hint="eastAsia"/>
          <w:kern w:val="0"/>
          <w:sz w:val="28"/>
          <w:szCs w:val="28"/>
        </w:rPr>
        <w:t>(二)</w:t>
      </w:r>
      <w:r w:rsidRPr="00C444BF">
        <w:rPr>
          <w:rFonts w:ascii="標楷體" w:eastAsia="標楷體" w:hAnsi="Times New Roman" w:cs="標楷體" w:hint="eastAsia"/>
          <w:kern w:val="0"/>
          <w:sz w:val="28"/>
          <w:szCs w:val="28"/>
        </w:rPr>
        <w:t>高齡友善健康照護</w:t>
      </w:r>
    </w:p>
    <w:tbl>
      <w:tblPr>
        <w:tblW w:w="10349" w:type="dxa"/>
        <w:jc w:val="center"/>
        <w:tblInd w:w="1550" w:type="dxa"/>
        <w:tblLayout w:type="fixed"/>
        <w:tblLook w:val="0000" w:firstRow="0" w:lastRow="0" w:firstColumn="0" w:lastColumn="0" w:noHBand="0" w:noVBand="0"/>
      </w:tblPr>
      <w:tblGrid>
        <w:gridCol w:w="3192"/>
        <w:gridCol w:w="3260"/>
        <w:gridCol w:w="1985"/>
        <w:gridCol w:w="1912"/>
      </w:tblGrid>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Pr="00E05B15" w:rsidRDefault="00C444BF" w:rsidP="00E1482D">
            <w:pPr>
              <w:widowControl/>
              <w:pBdr>
                <w:top w:val="none" w:sz="0" w:space="0" w:color="000000"/>
                <w:left w:val="none" w:sz="0" w:space="0" w:color="000000"/>
                <w:bottom w:val="none" w:sz="0" w:space="0" w:color="000000"/>
                <w:right w:val="none" w:sz="0" w:space="0" w:color="000000"/>
              </w:pBdr>
              <w:tabs>
                <w:tab w:val="left" w:pos="1276"/>
              </w:tabs>
              <w:suppressAutoHyphens/>
              <w:snapToGrid w:val="0"/>
              <w:spacing w:line="480" w:lineRule="exact"/>
              <w:jc w:val="both"/>
              <w:rPr>
                <w:rFonts w:ascii="標楷體" w:eastAsia="標楷體" w:hAnsi="標楷體" w:cs="Times New Roman"/>
                <w:sz w:val="28"/>
                <w:szCs w:val="28"/>
              </w:rPr>
            </w:pPr>
            <w:r w:rsidRPr="00D9345A">
              <w:rPr>
                <w:rFonts w:ascii="標楷體" w:eastAsia="標楷體" w:hAnsi="標楷體" w:cs="Times New Roman" w:hint="eastAsia"/>
                <w:b/>
                <w:color w:val="000000"/>
                <w:sz w:val="28"/>
                <w:szCs w:val="28"/>
              </w:rPr>
              <w:t>衡量指標</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Pr="00E05B15"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ind w:left="387" w:hanging="317"/>
              <w:jc w:val="both"/>
              <w:rPr>
                <w:rFonts w:ascii="標楷體" w:eastAsia="標楷體" w:hAnsi="標楷體" w:cs="Times New Roman"/>
                <w:sz w:val="28"/>
                <w:szCs w:val="28"/>
              </w:rPr>
            </w:pPr>
            <w:r w:rsidRPr="00D9345A">
              <w:rPr>
                <w:rFonts w:ascii="標楷體" w:eastAsia="標楷體" w:hAnsi="標楷體" w:cs="Times New Roman"/>
                <w:b/>
                <w:color w:val="000000"/>
                <w:sz w:val="28"/>
                <w:szCs w:val="28"/>
                <w:lang w:eastAsia="zh-HK"/>
              </w:rPr>
              <w:t>指標說明</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Pr="00E05B15"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b/>
                <w:color w:val="000000"/>
                <w:sz w:val="28"/>
                <w:szCs w:val="28"/>
              </w:rPr>
              <w:t>目標</w:t>
            </w:r>
          </w:p>
        </w:tc>
        <w:tc>
          <w:tcPr>
            <w:tcW w:w="19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備註</w:t>
            </w:r>
          </w:p>
        </w:tc>
      </w:tr>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C444BF" w:rsidRPr="00E05B15"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textAlignment w:val="baseline"/>
              <w:rPr>
                <w:rFonts w:ascii="標楷體" w:eastAsia="標楷體" w:hAnsi="標楷體" w:cs="Times New Roman"/>
                <w:sz w:val="28"/>
                <w:szCs w:val="28"/>
              </w:rPr>
            </w:pPr>
            <w:r w:rsidRPr="00D9345A">
              <w:rPr>
                <w:rFonts w:ascii="標楷體" w:eastAsia="標楷體" w:hAnsi="標楷體" w:cs="Times New Roman" w:hint="eastAsia"/>
                <w:sz w:val="28"/>
                <w:szCs w:val="28"/>
              </w:rPr>
              <w:t>1.</w:t>
            </w:r>
            <w:r w:rsidRPr="00D9345A">
              <w:rPr>
                <w:rFonts w:ascii="標楷體" w:eastAsia="標楷體" w:hAnsi="標楷體" w:cs="Times New Roman"/>
                <w:color w:val="000000"/>
                <w:kern w:val="0"/>
                <w:sz w:val="28"/>
                <w:szCs w:val="28"/>
                <w:lang w:val="zh-TW" w:bidi="ne-NP"/>
              </w:rPr>
              <w:t>參與</w:t>
            </w:r>
            <w:r w:rsidRPr="00D9345A">
              <w:rPr>
                <w:rFonts w:ascii="標楷體" w:eastAsia="標楷體" w:hAnsi="標楷體" w:cs="Times New Roman" w:hint="eastAsia"/>
                <w:color w:val="000000"/>
                <w:sz w:val="28"/>
                <w:szCs w:val="28"/>
              </w:rPr>
              <w:t>國民</w:t>
            </w:r>
            <w:proofErr w:type="gramStart"/>
            <w:r w:rsidRPr="00D9345A">
              <w:rPr>
                <w:rFonts w:ascii="標楷體" w:eastAsia="標楷體" w:hAnsi="標楷體" w:cs="Times New Roman" w:hint="eastAsia"/>
                <w:color w:val="000000"/>
                <w:sz w:val="28"/>
                <w:szCs w:val="28"/>
              </w:rPr>
              <w:t>健康</w:t>
            </w:r>
            <w:r w:rsidRPr="00D9345A">
              <w:rPr>
                <w:rFonts w:ascii="標楷體" w:eastAsia="標楷體" w:hAnsi="標楷體" w:cs="Times New Roman"/>
                <w:color w:val="000000"/>
                <w:kern w:val="0"/>
                <w:sz w:val="28"/>
                <w:szCs w:val="28"/>
                <w:lang w:val="zh-TW" w:bidi="ne-NP"/>
              </w:rPr>
              <w:t>署</w:t>
            </w:r>
            <w:proofErr w:type="gramEnd"/>
            <w:r w:rsidRPr="00D9345A">
              <w:rPr>
                <w:rFonts w:ascii="標楷體" w:eastAsia="標楷體" w:hAnsi="標楷體" w:cs="Times New Roman"/>
                <w:bCs/>
                <w:color w:val="000000"/>
                <w:sz w:val="28"/>
                <w:szCs w:val="28"/>
                <w:lang w:eastAsia="zh-HK"/>
              </w:rPr>
              <w:t>委託機構辦理</w:t>
            </w:r>
            <w:r w:rsidRPr="00D9345A">
              <w:rPr>
                <w:rFonts w:ascii="標楷體" w:eastAsia="標楷體" w:hAnsi="標楷體" w:cs="Times New Roman"/>
                <w:color w:val="000000"/>
                <w:kern w:val="0"/>
                <w:sz w:val="28"/>
                <w:szCs w:val="28"/>
                <w:lang w:val="zh-TW" w:bidi="ne-NP"/>
              </w:rPr>
              <w:t>之</w:t>
            </w:r>
            <w:r w:rsidRPr="00D9345A">
              <w:rPr>
                <w:rFonts w:ascii="標楷體" w:eastAsia="標楷體" w:hAnsi="標楷體" w:cs="Times New Roman"/>
                <w:color w:val="000000"/>
                <w:kern w:val="0"/>
                <w:sz w:val="28"/>
                <w:szCs w:val="28"/>
                <w:lang w:val="zh-TW" w:eastAsia="zh-HK" w:bidi="ne-NP"/>
              </w:rPr>
              <w:t>高齡友善健康照護</w:t>
            </w:r>
            <w:r w:rsidRPr="00D9345A">
              <w:rPr>
                <w:rFonts w:ascii="標楷體" w:eastAsia="標楷體" w:hAnsi="標楷體" w:cs="Times New Roman"/>
                <w:color w:val="000000"/>
                <w:kern w:val="0"/>
                <w:sz w:val="28"/>
                <w:szCs w:val="28"/>
                <w:lang w:val="zh-TW" w:bidi="ne-NP"/>
              </w:rPr>
              <w:t>相關議題教育訓練</w:t>
            </w:r>
            <w:r w:rsidRPr="00D9345A">
              <w:rPr>
                <w:rFonts w:ascii="標楷體" w:eastAsia="標楷體" w:hAnsi="標楷體" w:cs="Times New Roman"/>
                <w:color w:val="000000"/>
                <w:sz w:val="28"/>
                <w:szCs w:val="28"/>
                <w:lang w:eastAsia="zh-HK"/>
              </w:rPr>
              <w:t>、工作坊或輔導計畫</w:t>
            </w:r>
            <w:r w:rsidRPr="00D9345A">
              <w:rPr>
                <w:rFonts w:ascii="標楷體" w:eastAsia="標楷體" w:hAnsi="標楷體" w:cs="Times New Roman"/>
                <w:color w:val="000000"/>
                <w:kern w:val="0"/>
                <w:sz w:val="28"/>
                <w:szCs w:val="28"/>
                <w:lang w:val="zh-TW" w:bidi="ne-NP"/>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444BF" w:rsidRPr="00E05B15"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textAlignment w:val="baseline"/>
              <w:rPr>
                <w:rFonts w:ascii="標楷體" w:eastAsia="標楷體" w:hAnsi="標楷體" w:cs="Times New Roman"/>
                <w:sz w:val="28"/>
                <w:szCs w:val="28"/>
              </w:rPr>
            </w:pPr>
            <w:r w:rsidRPr="00CC3D48">
              <w:rPr>
                <w:rFonts w:ascii="標楷體" w:eastAsia="標楷體" w:hAnsi="標楷體" w:cs="Times New Roman" w:hint="eastAsia"/>
                <w:color w:val="000000"/>
                <w:kern w:val="0"/>
                <w:sz w:val="28"/>
                <w:szCs w:val="28"/>
                <w:lang w:val="zh-TW" w:bidi="ne-NP"/>
              </w:rPr>
              <w:t>參與國民</w:t>
            </w:r>
            <w:proofErr w:type="gramStart"/>
            <w:r w:rsidRPr="00CC3D48">
              <w:rPr>
                <w:rFonts w:ascii="標楷體" w:eastAsia="標楷體" w:hAnsi="標楷體" w:cs="Times New Roman" w:hint="eastAsia"/>
                <w:color w:val="000000"/>
                <w:kern w:val="0"/>
                <w:sz w:val="28"/>
                <w:szCs w:val="28"/>
                <w:lang w:val="zh-TW" w:bidi="ne-NP"/>
              </w:rPr>
              <w:t>健康署</w:t>
            </w:r>
            <w:proofErr w:type="gramEnd"/>
            <w:r w:rsidRPr="00CC3D48">
              <w:rPr>
                <w:rFonts w:ascii="標楷體" w:eastAsia="標楷體" w:hAnsi="標楷體" w:cs="Times New Roman" w:hint="eastAsia"/>
                <w:color w:val="000000"/>
                <w:kern w:val="0"/>
                <w:sz w:val="28"/>
                <w:szCs w:val="28"/>
                <w:lang w:val="zh-TW" w:bidi="ne-NP"/>
              </w:rPr>
              <w:t>委託機構辦理之高齡友善健康照護相關議題教育訓練、工作坊或輔導計畫。</w:t>
            </w:r>
            <w:r w:rsidRPr="00D9345A">
              <w:rPr>
                <w:rFonts w:ascii="標楷體" w:eastAsia="標楷體" w:hAnsi="標楷體" w:cs="Times New Roman"/>
                <w:color w:val="000000"/>
                <w:kern w:val="0"/>
                <w:sz w:val="28"/>
                <w:szCs w:val="28"/>
                <w:lang w:val="zh-TW" w:bidi="ne-NP"/>
              </w:rPr>
              <w:t>依高齡友善健康照護架構之精神與內容</w:t>
            </w:r>
            <w:r w:rsidRPr="00D9345A">
              <w:rPr>
                <w:rFonts w:ascii="標楷體" w:eastAsia="標楷體" w:hAnsi="標楷體" w:cs="Times New Roman"/>
                <w:color w:val="000000"/>
                <w:kern w:val="0"/>
                <w:sz w:val="28"/>
                <w:szCs w:val="28"/>
                <w:lang w:bidi="ne-NP"/>
              </w:rPr>
              <w:t>，</w:t>
            </w:r>
            <w:r w:rsidRPr="00D9345A">
              <w:rPr>
                <w:rFonts w:ascii="標楷體" w:eastAsia="標楷體" w:hAnsi="標楷體" w:cs="Times New Roman"/>
                <w:color w:val="000000"/>
                <w:kern w:val="0"/>
                <w:sz w:val="28"/>
                <w:szCs w:val="28"/>
                <w:lang w:val="zh-TW" w:bidi="ne-NP"/>
              </w:rPr>
              <w:t>作為機構導入整個組織的高齡友善計畫之依據</w:t>
            </w:r>
            <w:r>
              <w:rPr>
                <w:rFonts w:ascii="標楷體" w:eastAsia="標楷體" w:hAnsi="標楷體" w:cs="Times New Roman" w:hint="eastAsia"/>
                <w:color w:val="000000"/>
                <w:kern w:val="0"/>
                <w:sz w:val="28"/>
                <w:szCs w:val="28"/>
                <w:lang w:bidi="ne-NP"/>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BF" w:rsidRPr="00E05B15"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至少5場</w:t>
            </w:r>
          </w:p>
        </w:tc>
        <w:tc>
          <w:tcPr>
            <w:tcW w:w="1912" w:type="dxa"/>
            <w:tcBorders>
              <w:top w:val="single" w:sz="4" w:space="0" w:color="000000"/>
              <w:left w:val="single" w:sz="4" w:space="0" w:color="000000"/>
              <w:bottom w:val="single" w:sz="4" w:space="0" w:color="000000"/>
              <w:right w:val="single" w:sz="4" w:space="0" w:color="000000"/>
            </w:tcBorders>
          </w:tcPr>
          <w:p w:rsidR="00C444BF"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sz w:val="28"/>
                <w:szCs w:val="28"/>
              </w:rPr>
            </w:pPr>
          </w:p>
        </w:tc>
      </w:tr>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C444BF" w:rsidRPr="00D9345A" w:rsidRDefault="00C444BF" w:rsidP="00E1482D">
            <w:pPr>
              <w:widowControl/>
              <w:pBdr>
                <w:top w:val="none" w:sz="0" w:space="0" w:color="000000"/>
                <w:left w:val="none" w:sz="0" w:space="0" w:color="000000"/>
                <w:bottom w:val="none" w:sz="0" w:space="0" w:color="000000"/>
                <w:right w:val="none" w:sz="0" w:space="0" w:color="000000"/>
              </w:pBdr>
              <w:tabs>
                <w:tab w:val="left" w:pos="265"/>
              </w:tabs>
              <w:suppressAutoHyphens/>
              <w:snapToGrid w:val="0"/>
              <w:spacing w:line="480" w:lineRule="exact"/>
              <w:jc w:val="both"/>
              <w:textAlignment w:val="baseline"/>
              <w:rPr>
                <w:rFonts w:ascii="標楷體" w:eastAsia="標楷體" w:hAnsi="標楷體" w:cs="Times New Roman"/>
                <w:color w:val="000000"/>
                <w:kern w:val="0"/>
                <w:sz w:val="28"/>
                <w:szCs w:val="28"/>
                <w:lang w:val="zh-TW" w:bidi="ne-NP"/>
              </w:rPr>
            </w:pPr>
            <w:r w:rsidRPr="00D9345A">
              <w:rPr>
                <w:rFonts w:ascii="標楷體" w:eastAsia="標楷體" w:hAnsi="標楷體" w:cs="Times New Roman" w:hint="eastAsia"/>
                <w:sz w:val="28"/>
                <w:szCs w:val="28"/>
              </w:rPr>
              <w:t>2.</w:t>
            </w:r>
            <w:r w:rsidRPr="00D9345A">
              <w:rPr>
                <w:rFonts w:ascii="標楷體" w:eastAsia="標楷體" w:hAnsi="標楷體" w:cs="Times New Roman"/>
                <w:color w:val="000000"/>
                <w:kern w:val="0"/>
                <w:sz w:val="28"/>
                <w:szCs w:val="28"/>
                <w:lang w:val="zh-TW" w:eastAsia="zh-HK" w:bidi="ne-NP"/>
              </w:rPr>
              <w:t>完成ICOPE長者功能評</w:t>
            </w:r>
            <w:r>
              <w:rPr>
                <w:rFonts w:ascii="標楷體" w:eastAsia="標楷體" w:hAnsi="標楷體" w:cs="Times New Roman" w:hint="eastAsia"/>
                <w:color w:val="000000"/>
                <w:kern w:val="0"/>
                <w:sz w:val="28"/>
                <w:szCs w:val="28"/>
                <w:lang w:val="zh-TW" w:bidi="ne-NP"/>
              </w:rPr>
              <w:t>估涵蓋率</w:t>
            </w:r>
          </w:p>
          <w:p w:rsidR="00C444BF" w:rsidRPr="00D9345A" w:rsidRDefault="00C444BF" w:rsidP="00E1482D">
            <w:pPr>
              <w:widowControl/>
              <w:pBdr>
                <w:top w:val="none" w:sz="0" w:space="0" w:color="000000"/>
                <w:left w:val="none" w:sz="0" w:space="0" w:color="000000"/>
                <w:bottom w:val="none" w:sz="0" w:space="0" w:color="000000"/>
                <w:right w:val="none" w:sz="0" w:space="0" w:color="000000"/>
              </w:pBdr>
              <w:tabs>
                <w:tab w:val="left" w:pos="265"/>
              </w:tabs>
              <w:suppressAutoHyphens/>
              <w:snapToGrid w:val="0"/>
              <w:spacing w:line="480" w:lineRule="exact"/>
              <w:jc w:val="both"/>
              <w:textAlignment w:val="baseline"/>
              <w:rPr>
                <w:rFonts w:ascii="標楷體" w:eastAsia="標楷體" w:hAnsi="標楷體"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444BF"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textAlignment w:val="baseline"/>
              <w:rPr>
                <w:rFonts w:ascii="標楷體" w:eastAsia="標楷體" w:hAnsi="標楷體" w:cs="Times New Roman"/>
                <w:color w:val="000000"/>
                <w:sz w:val="28"/>
                <w:szCs w:val="28"/>
              </w:rPr>
            </w:pPr>
            <w:r w:rsidRPr="00D9345A">
              <w:rPr>
                <w:rFonts w:ascii="標楷體" w:eastAsia="標楷體" w:hAnsi="標楷體" w:cs="Times New Roman"/>
                <w:color w:val="000000"/>
                <w:sz w:val="28"/>
                <w:szCs w:val="28"/>
              </w:rPr>
              <w:t>應用</w:t>
            </w:r>
            <w:r>
              <w:rPr>
                <w:rFonts w:ascii="標楷體" w:eastAsia="標楷體" w:hAnsi="標楷體" w:cs="Times New Roman" w:hint="eastAsia"/>
                <w:color w:val="000000"/>
                <w:sz w:val="28"/>
                <w:szCs w:val="28"/>
              </w:rPr>
              <w:t>ICOPE</w:t>
            </w:r>
            <w:r w:rsidRPr="00D9345A">
              <w:rPr>
                <w:rFonts w:ascii="標楷體" w:eastAsia="標楷體" w:hAnsi="標楷體" w:cs="Times New Roman"/>
                <w:color w:val="000000"/>
                <w:kern w:val="0"/>
                <w:sz w:val="28"/>
                <w:szCs w:val="28"/>
                <w:lang w:val="zh-TW" w:eastAsia="zh-HK" w:bidi="ne-NP"/>
              </w:rPr>
              <w:t>長者功能</w:t>
            </w:r>
            <w:r w:rsidRPr="00D9345A">
              <w:rPr>
                <w:rFonts w:ascii="標楷體" w:eastAsia="標楷體" w:hAnsi="標楷體" w:cs="Times New Roman"/>
                <w:color w:val="000000"/>
                <w:sz w:val="28"/>
                <w:szCs w:val="28"/>
                <w:lang w:eastAsia="zh-HK"/>
              </w:rPr>
              <w:t>評估</w:t>
            </w:r>
            <w:proofErr w:type="gramStart"/>
            <w:r>
              <w:rPr>
                <w:rFonts w:ascii="標楷體" w:eastAsia="標楷體" w:hAnsi="標楷體" w:cs="Times New Roman" w:hint="eastAsia"/>
                <w:color w:val="000000"/>
                <w:sz w:val="28"/>
                <w:szCs w:val="28"/>
              </w:rPr>
              <w:t>自評表完成</w:t>
            </w:r>
            <w:proofErr w:type="gramEnd"/>
            <w:r>
              <w:rPr>
                <w:rFonts w:ascii="標楷體" w:eastAsia="標楷體" w:hAnsi="標楷體" w:cs="Times New Roman" w:hint="eastAsia"/>
                <w:color w:val="000000"/>
                <w:sz w:val="28"/>
                <w:szCs w:val="28"/>
              </w:rPr>
              <w:t>評估。</w:t>
            </w:r>
          </w:p>
          <w:p w:rsidR="00C444BF"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textAlignment w:val="baseline"/>
              <w:rPr>
                <w:rFonts w:ascii="標楷體" w:eastAsia="標楷體" w:hAnsi="標楷體" w:cs="Times New Roman"/>
                <w:color w:val="000000"/>
                <w:kern w:val="0"/>
                <w:sz w:val="28"/>
                <w:szCs w:val="28"/>
                <w:lang w:bidi="ne-NP"/>
              </w:rPr>
            </w:pPr>
            <w:r w:rsidRPr="00747759">
              <w:rPr>
                <w:rFonts w:ascii="標楷體" w:eastAsia="標楷體" w:hAnsi="標楷體" w:cs="Times New Roman" w:hint="eastAsia"/>
                <w:color w:val="000000"/>
                <w:kern w:val="0"/>
                <w:sz w:val="28"/>
                <w:szCs w:val="28"/>
                <w:lang w:bidi="ne-NP"/>
              </w:rPr>
              <w:t>分母:</w:t>
            </w:r>
            <w:r>
              <w:rPr>
                <w:rFonts w:ascii="標楷體" w:eastAsia="標楷體" w:hAnsi="標楷體" w:cs="Times New Roman" w:hint="eastAsia"/>
                <w:color w:val="000000"/>
                <w:kern w:val="0"/>
                <w:sz w:val="28"/>
                <w:szCs w:val="28"/>
                <w:lang w:bidi="ne-NP"/>
              </w:rPr>
              <w:t>機構內部55歲以上原住民長者及65歲以上長者人數</w:t>
            </w:r>
          </w:p>
          <w:p w:rsidR="00C444BF" w:rsidRPr="00747759"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textAlignment w:val="baseline"/>
              <w:rPr>
                <w:rFonts w:ascii="標楷體" w:eastAsia="標楷體" w:hAnsi="標楷體" w:cs="Times New Roman"/>
                <w:color w:val="000000"/>
                <w:kern w:val="0"/>
                <w:sz w:val="28"/>
                <w:szCs w:val="28"/>
                <w:lang w:bidi="ne-NP"/>
              </w:rPr>
            </w:pPr>
            <w:r w:rsidRPr="00747759">
              <w:rPr>
                <w:rFonts w:ascii="標楷體" w:eastAsia="標楷體" w:hAnsi="標楷體" w:cs="Times New Roman" w:hint="eastAsia"/>
                <w:color w:val="000000"/>
                <w:kern w:val="0"/>
                <w:sz w:val="28"/>
                <w:szCs w:val="28"/>
                <w:lang w:bidi="ne-NP"/>
              </w:rPr>
              <w:t>分子:分母中，</w:t>
            </w:r>
            <w:r w:rsidR="00AE2D61">
              <w:rPr>
                <w:rFonts w:ascii="標楷體" w:eastAsia="標楷體" w:hAnsi="標楷體" w:cs="Times New Roman" w:hint="eastAsia"/>
                <w:color w:val="000000"/>
                <w:kern w:val="0"/>
                <w:sz w:val="28"/>
                <w:szCs w:val="28"/>
                <w:lang w:bidi="ne-NP"/>
              </w:rPr>
              <w:t>有接受</w:t>
            </w:r>
            <w:r w:rsidRPr="00D9345A">
              <w:rPr>
                <w:rFonts w:ascii="標楷體" w:eastAsia="標楷體" w:hAnsi="標楷體" w:cs="Times New Roman"/>
                <w:color w:val="000000"/>
                <w:kern w:val="0"/>
                <w:sz w:val="28"/>
                <w:szCs w:val="28"/>
                <w:lang w:val="zh-TW" w:eastAsia="zh-HK" w:bidi="ne-NP"/>
              </w:rPr>
              <w:t>ICOPE長者功能評</w:t>
            </w:r>
            <w:r>
              <w:rPr>
                <w:rFonts w:ascii="標楷體" w:eastAsia="標楷體" w:hAnsi="標楷體" w:cs="Times New Roman" w:hint="eastAsia"/>
                <w:color w:val="000000"/>
                <w:kern w:val="0"/>
                <w:sz w:val="28"/>
                <w:szCs w:val="28"/>
                <w:lang w:val="zh-TW" w:bidi="ne-NP"/>
              </w:rPr>
              <w:t>估</w:t>
            </w:r>
            <w:r w:rsidRPr="00747759">
              <w:rPr>
                <w:rFonts w:ascii="標楷體" w:eastAsia="標楷體" w:hAnsi="標楷體" w:cs="Times New Roman" w:hint="eastAsia"/>
                <w:color w:val="000000"/>
                <w:kern w:val="0"/>
                <w:sz w:val="28"/>
                <w:szCs w:val="28"/>
                <w:lang w:bidi="ne-NP"/>
              </w:rPr>
              <w:t>人數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BF" w:rsidRPr="00D9345A"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color w:val="000000"/>
                <w:kern w:val="0"/>
                <w:sz w:val="28"/>
                <w:szCs w:val="28"/>
                <w:lang w:bidi="ne-NP"/>
              </w:rPr>
            </w:pPr>
            <w:r>
              <w:rPr>
                <w:rFonts w:ascii="標楷體" w:eastAsia="標楷體" w:hAnsi="標楷體" w:cs="Times New Roman" w:hint="eastAsia"/>
                <w:color w:val="000000"/>
                <w:kern w:val="0"/>
                <w:sz w:val="28"/>
                <w:szCs w:val="28"/>
                <w:lang w:bidi="ne-NP"/>
              </w:rPr>
              <w:t>_</w:t>
            </w:r>
            <w:r w:rsidR="00B55887">
              <w:rPr>
                <w:rFonts w:ascii="標楷體" w:eastAsia="標楷體" w:hAnsi="標楷體" w:cs="Times New Roman" w:hint="eastAsia"/>
                <w:color w:val="000000"/>
                <w:kern w:val="0"/>
                <w:sz w:val="28"/>
                <w:szCs w:val="28"/>
                <w:lang w:bidi="ne-NP"/>
              </w:rPr>
              <w:t>2</w:t>
            </w:r>
            <w:r>
              <w:rPr>
                <w:rFonts w:ascii="標楷體" w:eastAsia="標楷體" w:hAnsi="標楷體" w:cs="Times New Roman" w:hint="eastAsia"/>
                <w:color w:val="000000"/>
                <w:kern w:val="0"/>
                <w:sz w:val="28"/>
                <w:szCs w:val="28"/>
                <w:lang w:bidi="ne-NP"/>
              </w:rPr>
              <w:t>0%_</w:t>
            </w:r>
          </w:p>
        </w:tc>
        <w:tc>
          <w:tcPr>
            <w:tcW w:w="1912" w:type="dxa"/>
            <w:tcBorders>
              <w:top w:val="single" w:sz="4" w:space="0" w:color="000000"/>
              <w:left w:val="single" w:sz="4" w:space="0" w:color="000000"/>
              <w:bottom w:val="single" w:sz="4" w:space="0" w:color="000000"/>
              <w:right w:val="single" w:sz="4" w:space="0" w:color="000000"/>
            </w:tcBorders>
          </w:tcPr>
          <w:p w:rsidR="00C444BF"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color w:val="000000"/>
                <w:kern w:val="0"/>
                <w:sz w:val="28"/>
                <w:szCs w:val="28"/>
                <w:lang w:bidi="ne-NP"/>
              </w:rPr>
            </w:pPr>
            <w:r>
              <w:rPr>
                <w:rFonts w:ascii="標楷體" w:eastAsia="標楷體" w:hAnsi="標楷體" w:cs="Times New Roman" w:hint="eastAsia"/>
                <w:color w:val="000000"/>
                <w:kern w:val="0"/>
                <w:sz w:val="28"/>
                <w:szCs w:val="28"/>
                <w:lang w:bidi="ne-NP"/>
              </w:rPr>
              <w:t>依據本局提供之</w:t>
            </w:r>
            <w:r w:rsidRPr="00F35298">
              <w:rPr>
                <w:rFonts w:ascii="標楷體" w:eastAsia="標楷體" w:hAnsi="標楷體" w:cs="Times New Roman" w:hint="eastAsia"/>
                <w:color w:val="000000"/>
                <w:kern w:val="0"/>
                <w:sz w:val="28"/>
                <w:szCs w:val="28"/>
                <w:lang w:bidi="ne-NP"/>
              </w:rPr>
              <w:t>長者功能自評量表</w:t>
            </w:r>
            <w:r>
              <w:rPr>
                <w:rFonts w:ascii="標楷體" w:eastAsia="標楷體" w:hAnsi="標楷體" w:cs="Times New Roman" w:hint="eastAsia"/>
                <w:color w:val="000000"/>
                <w:kern w:val="0"/>
                <w:sz w:val="28"/>
                <w:szCs w:val="28"/>
                <w:lang w:bidi="ne-NP"/>
              </w:rPr>
              <w:t>(附件8)進行自評</w:t>
            </w:r>
          </w:p>
        </w:tc>
      </w:tr>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C444BF" w:rsidRPr="00D9345A" w:rsidRDefault="00C444BF" w:rsidP="00E1482D">
            <w:pPr>
              <w:widowControl/>
              <w:pBdr>
                <w:top w:val="none" w:sz="0" w:space="0" w:color="000000"/>
                <w:left w:val="none" w:sz="0" w:space="0" w:color="000000"/>
                <w:bottom w:val="none" w:sz="0" w:space="0" w:color="000000"/>
                <w:right w:val="none" w:sz="0" w:space="0" w:color="000000"/>
              </w:pBdr>
              <w:tabs>
                <w:tab w:val="left" w:pos="265"/>
              </w:tabs>
              <w:suppressAutoHyphens/>
              <w:snapToGrid w:val="0"/>
              <w:spacing w:line="480" w:lineRule="exact"/>
              <w:jc w:val="both"/>
              <w:textAlignment w:val="baseline"/>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r w:rsidRPr="00D9345A">
              <w:rPr>
                <w:rFonts w:ascii="標楷體" w:eastAsia="標楷體" w:hAnsi="標楷體" w:cs="Times New Roman"/>
                <w:color w:val="000000"/>
                <w:kern w:val="0"/>
                <w:sz w:val="28"/>
                <w:szCs w:val="28"/>
                <w:lang w:val="zh-TW" w:eastAsia="zh-HK" w:bidi="ne-NP"/>
              </w:rPr>
              <w:t>完成ICOPE長者功能評</w:t>
            </w:r>
            <w:r>
              <w:rPr>
                <w:rFonts w:ascii="標楷體" w:eastAsia="標楷體" w:hAnsi="標楷體" w:cs="Times New Roman" w:hint="eastAsia"/>
                <w:color w:val="000000"/>
                <w:kern w:val="0"/>
                <w:sz w:val="28"/>
                <w:szCs w:val="28"/>
                <w:lang w:val="zh-TW" w:bidi="ne-NP"/>
              </w:rPr>
              <w:t>估介入率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444BF" w:rsidRPr="00AF57BF" w:rsidRDefault="00C444BF" w:rsidP="00E1482D">
            <w:pPr>
              <w:tabs>
                <w:tab w:val="left" w:pos="709"/>
              </w:tabs>
              <w:spacing w:line="400" w:lineRule="exact"/>
              <w:jc w:val="both"/>
              <w:outlineLvl w:val="1"/>
              <w:rPr>
                <w:rFonts w:ascii="標楷體" w:eastAsia="標楷體" w:hAnsi="標楷體"/>
                <w:bCs/>
                <w:sz w:val="28"/>
                <w:szCs w:val="28"/>
              </w:rPr>
            </w:pPr>
            <w:r w:rsidRPr="00AF57BF">
              <w:rPr>
                <w:rFonts w:ascii="標楷體" w:eastAsia="標楷體" w:hAnsi="標楷體" w:hint="eastAsia"/>
                <w:bCs/>
                <w:sz w:val="28"/>
                <w:szCs w:val="28"/>
              </w:rPr>
              <w:t>分母:完成ICOPE長者功能評估異常人數</w:t>
            </w:r>
          </w:p>
          <w:p w:rsidR="00C444BF" w:rsidRPr="00AE4754" w:rsidRDefault="00C444BF" w:rsidP="00E1482D">
            <w:pPr>
              <w:tabs>
                <w:tab w:val="left" w:pos="709"/>
              </w:tabs>
              <w:spacing w:line="400" w:lineRule="exact"/>
              <w:jc w:val="both"/>
              <w:outlineLvl w:val="1"/>
              <w:rPr>
                <w:rFonts w:ascii="標楷體" w:eastAsia="標楷體" w:hAnsi="標楷體"/>
                <w:bCs/>
                <w:color w:val="000000" w:themeColor="text1"/>
                <w:sz w:val="28"/>
                <w:szCs w:val="28"/>
              </w:rPr>
            </w:pPr>
            <w:r w:rsidRPr="00AE4754">
              <w:rPr>
                <w:rFonts w:ascii="標楷體" w:eastAsia="標楷體" w:hAnsi="標楷體" w:hint="eastAsia"/>
                <w:bCs/>
                <w:color w:val="000000" w:themeColor="text1"/>
                <w:sz w:val="28"/>
                <w:szCs w:val="28"/>
              </w:rPr>
              <w:t>分子:分母中，有接受介入之人數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BF"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color w:val="000000"/>
                <w:kern w:val="0"/>
                <w:sz w:val="28"/>
                <w:szCs w:val="28"/>
                <w:lang w:bidi="ne-NP"/>
              </w:rPr>
            </w:pPr>
            <w:r>
              <w:rPr>
                <w:rFonts w:ascii="標楷體" w:eastAsia="標楷體" w:hAnsi="標楷體" w:cs="Times New Roman" w:hint="eastAsia"/>
                <w:color w:val="000000"/>
                <w:kern w:val="0"/>
                <w:sz w:val="28"/>
                <w:szCs w:val="28"/>
                <w:lang w:bidi="ne-NP"/>
              </w:rPr>
              <w:t>_100%_</w:t>
            </w:r>
          </w:p>
        </w:tc>
        <w:tc>
          <w:tcPr>
            <w:tcW w:w="1912" w:type="dxa"/>
            <w:tcBorders>
              <w:top w:val="single" w:sz="4" w:space="0" w:color="000000"/>
              <w:left w:val="single" w:sz="4" w:space="0" w:color="000000"/>
              <w:bottom w:val="single" w:sz="4" w:space="0" w:color="000000"/>
              <w:right w:val="single" w:sz="4" w:space="0" w:color="000000"/>
            </w:tcBorders>
          </w:tcPr>
          <w:p w:rsidR="00C444BF"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color w:val="000000"/>
                <w:kern w:val="0"/>
                <w:sz w:val="28"/>
                <w:szCs w:val="28"/>
                <w:lang w:bidi="ne-NP"/>
              </w:rPr>
            </w:pPr>
            <w:bookmarkStart w:id="0" w:name="_GoBack"/>
            <w:bookmarkEnd w:id="0"/>
          </w:p>
        </w:tc>
      </w:tr>
    </w:tbl>
    <w:p w:rsidR="00C444BF" w:rsidRDefault="00C444BF" w:rsidP="00C444BF">
      <w:pPr>
        <w:snapToGrid w:val="0"/>
        <w:spacing w:beforeLines="70" w:before="252" w:afterLines="30" w:after="108"/>
        <w:ind w:firstLineChars="405" w:firstLine="1134"/>
        <w:rPr>
          <w:rFonts w:ascii="標楷體" w:eastAsia="標楷體" w:hAnsi="Times New Roman" w:cs="標楷體"/>
          <w:b/>
          <w:kern w:val="0"/>
          <w:sz w:val="28"/>
          <w:szCs w:val="28"/>
        </w:rPr>
      </w:pPr>
      <w:r>
        <w:rPr>
          <w:rFonts w:ascii="標楷體" w:eastAsia="標楷體" w:hAnsi="Times New Roman" w:cs="標楷體" w:hint="eastAsia"/>
          <w:kern w:val="0"/>
          <w:sz w:val="28"/>
          <w:szCs w:val="28"/>
        </w:rPr>
        <w:t>(三)</w:t>
      </w:r>
      <w:r w:rsidRPr="00C444BF">
        <w:rPr>
          <w:rFonts w:ascii="標楷體" w:eastAsia="標楷體" w:hAnsi="Times New Roman" w:cs="標楷體" w:hint="eastAsia"/>
          <w:kern w:val="0"/>
          <w:sz w:val="28"/>
          <w:szCs w:val="28"/>
        </w:rPr>
        <w:t>員工健康促進</w:t>
      </w:r>
    </w:p>
    <w:tbl>
      <w:tblPr>
        <w:tblW w:w="10349" w:type="dxa"/>
        <w:jc w:val="center"/>
        <w:tblInd w:w="1550" w:type="dxa"/>
        <w:tblLayout w:type="fixed"/>
        <w:tblLook w:val="0000" w:firstRow="0" w:lastRow="0" w:firstColumn="0" w:lastColumn="0" w:noHBand="0" w:noVBand="0"/>
      </w:tblPr>
      <w:tblGrid>
        <w:gridCol w:w="3192"/>
        <w:gridCol w:w="3260"/>
        <w:gridCol w:w="1985"/>
        <w:gridCol w:w="1912"/>
      </w:tblGrid>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Pr="00E05B15" w:rsidRDefault="00C444BF" w:rsidP="00E1482D">
            <w:pPr>
              <w:widowControl/>
              <w:pBdr>
                <w:top w:val="none" w:sz="0" w:space="0" w:color="000000"/>
                <w:left w:val="none" w:sz="0" w:space="0" w:color="000000"/>
                <w:bottom w:val="none" w:sz="0" w:space="0" w:color="000000"/>
                <w:right w:val="none" w:sz="0" w:space="0" w:color="000000"/>
              </w:pBdr>
              <w:tabs>
                <w:tab w:val="left" w:pos="1276"/>
              </w:tabs>
              <w:suppressAutoHyphens/>
              <w:snapToGrid w:val="0"/>
              <w:spacing w:line="480" w:lineRule="exact"/>
              <w:jc w:val="both"/>
              <w:rPr>
                <w:rFonts w:ascii="標楷體" w:eastAsia="標楷體" w:hAnsi="標楷體" w:cs="Times New Roman"/>
                <w:sz w:val="28"/>
                <w:szCs w:val="28"/>
              </w:rPr>
            </w:pPr>
            <w:r w:rsidRPr="00D9345A">
              <w:rPr>
                <w:rFonts w:ascii="標楷體" w:eastAsia="標楷體" w:hAnsi="標楷體" w:cs="Times New Roman" w:hint="eastAsia"/>
                <w:b/>
                <w:color w:val="000000"/>
                <w:sz w:val="28"/>
                <w:szCs w:val="28"/>
              </w:rPr>
              <w:t>衡量指標</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Pr="00E05B15"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ind w:left="387" w:hanging="317"/>
              <w:jc w:val="both"/>
              <w:rPr>
                <w:rFonts w:ascii="標楷體" w:eastAsia="標楷體" w:hAnsi="標楷體" w:cs="Times New Roman"/>
                <w:sz w:val="28"/>
                <w:szCs w:val="28"/>
              </w:rPr>
            </w:pPr>
            <w:r w:rsidRPr="00D9345A">
              <w:rPr>
                <w:rFonts w:ascii="標楷體" w:eastAsia="標楷體" w:hAnsi="標楷體" w:cs="Times New Roman"/>
                <w:b/>
                <w:color w:val="000000"/>
                <w:sz w:val="28"/>
                <w:szCs w:val="28"/>
                <w:lang w:eastAsia="zh-HK"/>
              </w:rPr>
              <w:t>指標說明</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Pr="00E05B15"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b/>
                <w:color w:val="000000"/>
                <w:sz w:val="28"/>
                <w:szCs w:val="28"/>
              </w:rPr>
              <w:t>目標</w:t>
            </w:r>
          </w:p>
        </w:tc>
        <w:tc>
          <w:tcPr>
            <w:tcW w:w="19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444BF" w:rsidRDefault="00C444BF" w:rsidP="00E1482D">
            <w:pPr>
              <w:widowControl/>
              <w:pBdr>
                <w:top w:val="none" w:sz="0" w:space="0" w:color="000000"/>
                <w:left w:val="none" w:sz="0" w:space="0" w:color="000000"/>
                <w:bottom w:val="none" w:sz="0" w:space="0" w:color="000000"/>
                <w:right w:val="none" w:sz="0" w:space="0" w:color="000000"/>
              </w:pBdr>
              <w:tabs>
                <w:tab w:val="left" w:pos="1560"/>
              </w:tabs>
              <w:suppressAutoHyphens/>
              <w:snapToGrid w:val="0"/>
              <w:spacing w:line="480" w:lineRule="exact"/>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備註</w:t>
            </w:r>
          </w:p>
        </w:tc>
      </w:tr>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C444BF" w:rsidRPr="00D9345A" w:rsidRDefault="00C444BF" w:rsidP="00E1482D">
            <w:pPr>
              <w:widowControl/>
              <w:pBdr>
                <w:top w:val="none" w:sz="0" w:space="0" w:color="000000"/>
                <w:left w:val="none" w:sz="0" w:space="0" w:color="000000"/>
                <w:bottom w:val="none" w:sz="0" w:space="0" w:color="000000"/>
                <w:right w:val="none" w:sz="0" w:space="0" w:color="000000"/>
              </w:pBdr>
              <w:suppressAutoHyphens/>
              <w:spacing w:line="480" w:lineRule="exact"/>
              <w:jc w:val="both"/>
              <w:textAlignment w:val="baseline"/>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1.辦理健康促進類課程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444BF" w:rsidRPr="00D9345A" w:rsidRDefault="00C444BF" w:rsidP="00E1482D">
            <w:pPr>
              <w:pBdr>
                <w:top w:val="none" w:sz="0" w:space="0" w:color="000000"/>
                <w:left w:val="none" w:sz="0" w:space="0" w:color="000000"/>
                <w:bottom w:val="none" w:sz="0" w:space="0" w:color="000000"/>
                <w:right w:val="none" w:sz="0" w:space="0" w:color="000000"/>
              </w:pBdr>
              <w:suppressAutoHyphens/>
              <w:spacing w:line="480" w:lineRule="exact"/>
              <w:rPr>
                <w:rFonts w:ascii="標楷體" w:eastAsia="標楷體" w:hAnsi="標楷體" w:cs="Times New Roman"/>
                <w:color w:val="000000"/>
                <w:sz w:val="28"/>
                <w:szCs w:val="28"/>
                <w:lang w:bidi="ne-NP"/>
              </w:rPr>
            </w:pPr>
            <w:r w:rsidRPr="004C453D">
              <w:rPr>
                <w:rFonts w:ascii="標楷體" w:eastAsia="標楷體" w:hAnsi="標楷體" w:cs="Times New Roman" w:hint="eastAsia"/>
                <w:color w:val="000000"/>
                <w:sz w:val="28"/>
                <w:szCs w:val="28"/>
                <w:lang w:bidi="ne-NP"/>
              </w:rPr>
              <w:t>因地制宜自行辦理院內</w:t>
            </w:r>
            <w:proofErr w:type="gramStart"/>
            <w:r w:rsidRPr="004C453D">
              <w:rPr>
                <w:rFonts w:ascii="標楷體" w:eastAsia="標楷體" w:hAnsi="標楷體" w:cs="Times New Roman" w:hint="eastAsia"/>
                <w:color w:val="000000"/>
                <w:sz w:val="28"/>
                <w:szCs w:val="28"/>
                <w:lang w:bidi="ne-NP"/>
              </w:rPr>
              <w:t>員工充能課程</w:t>
            </w:r>
            <w:proofErr w:type="gramEnd"/>
            <w:r w:rsidRPr="004C453D">
              <w:rPr>
                <w:rFonts w:ascii="標楷體" w:eastAsia="標楷體" w:hAnsi="標楷體" w:cs="Times New Roman" w:hint="eastAsia"/>
                <w:color w:val="000000"/>
                <w:sz w:val="28"/>
                <w:szCs w:val="28"/>
                <w:lang w:bidi="ne-NP"/>
              </w:rPr>
              <w:t>、工作坊、專家輔導</w:t>
            </w:r>
            <w:r>
              <w:rPr>
                <w:rFonts w:ascii="標楷體" w:eastAsia="標楷體" w:hAnsi="標楷體" w:cs="Times New Roman" w:hint="eastAsia"/>
                <w:color w:val="000000"/>
                <w:sz w:val="28"/>
                <w:szCs w:val="28"/>
                <w:lang w:bidi="ne-NP"/>
              </w:rPr>
              <w:t>等</w:t>
            </w:r>
            <w:r w:rsidRPr="004C453D">
              <w:rPr>
                <w:rFonts w:ascii="標楷體" w:eastAsia="標楷體" w:hAnsi="標楷體" w:cs="Times New Roman" w:hint="eastAsia"/>
                <w:color w:val="000000"/>
                <w:sz w:val="28"/>
                <w:szCs w:val="28"/>
                <w:lang w:bidi="ne-NP"/>
              </w:rPr>
              <w:t>，提升員工</w:t>
            </w:r>
            <w:r>
              <w:rPr>
                <w:rFonts w:ascii="標楷體" w:eastAsia="標楷體" w:hAnsi="標楷體" w:cs="Times New Roman" w:hint="eastAsia"/>
                <w:color w:val="000000"/>
                <w:sz w:val="28"/>
                <w:szCs w:val="28"/>
                <w:lang w:bidi="ne-NP"/>
              </w:rPr>
              <w:t>健康促進能力</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BF"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至少5堂</w:t>
            </w:r>
          </w:p>
        </w:tc>
        <w:tc>
          <w:tcPr>
            <w:tcW w:w="1912" w:type="dxa"/>
            <w:tcBorders>
              <w:top w:val="single" w:sz="4" w:space="0" w:color="000000"/>
              <w:left w:val="single" w:sz="4" w:space="0" w:color="000000"/>
              <w:bottom w:val="single" w:sz="4" w:space="0" w:color="000000"/>
              <w:right w:val="single" w:sz="4" w:space="0" w:color="000000"/>
            </w:tcBorders>
          </w:tcPr>
          <w:p w:rsidR="00C444BF"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rPr>
                <w:rFonts w:ascii="標楷體" w:eastAsia="標楷體" w:hAnsi="標楷體" w:cs="Times New Roman"/>
                <w:sz w:val="28"/>
                <w:szCs w:val="28"/>
              </w:rPr>
            </w:pPr>
          </w:p>
        </w:tc>
      </w:tr>
      <w:tr w:rsidR="00C444BF" w:rsidTr="00E1482D">
        <w:trPr>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C444BF" w:rsidRPr="00E05B15" w:rsidRDefault="00C444BF" w:rsidP="00E1482D">
            <w:pPr>
              <w:widowControl/>
              <w:pBdr>
                <w:top w:val="none" w:sz="0" w:space="0" w:color="000000"/>
                <w:left w:val="none" w:sz="0" w:space="0" w:color="000000"/>
                <w:bottom w:val="none" w:sz="0" w:space="0" w:color="000000"/>
                <w:right w:val="none" w:sz="0" w:space="0" w:color="000000"/>
              </w:pBdr>
              <w:suppressAutoHyphens/>
              <w:spacing w:line="480" w:lineRule="exact"/>
              <w:jc w:val="both"/>
              <w:textAlignment w:val="baseline"/>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2</w:t>
            </w:r>
            <w:r w:rsidRPr="00D9345A">
              <w:rPr>
                <w:rFonts w:ascii="標楷體" w:eastAsia="標楷體" w:hAnsi="標楷體" w:cs="Times New Roman" w:hint="eastAsia"/>
                <w:bCs/>
                <w:color w:val="000000"/>
                <w:sz w:val="28"/>
                <w:szCs w:val="28"/>
              </w:rPr>
              <w:t>.員工參與健康促進活動（含身／心）涵蓋率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3723C6" w:rsidRDefault="00C444BF" w:rsidP="00E1482D">
            <w:pPr>
              <w:pBdr>
                <w:top w:val="none" w:sz="0" w:space="0" w:color="000000"/>
                <w:left w:val="none" w:sz="0" w:space="0" w:color="000000"/>
                <w:bottom w:val="none" w:sz="0" w:space="0" w:color="000000"/>
                <w:right w:val="none" w:sz="0" w:space="0" w:color="000000"/>
              </w:pBdr>
              <w:suppressAutoHyphens/>
              <w:spacing w:line="480" w:lineRule="exact"/>
              <w:rPr>
                <w:rFonts w:ascii="標楷體" w:eastAsia="標楷體" w:hAnsi="標楷體" w:cs="Times New Roman" w:hint="eastAsia"/>
                <w:sz w:val="28"/>
                <w:szCs w:val="28"/>
              </w:rPr>
            </w:pPr>
            <w:r w:rsidRPr="004C453D">
              <w:rPr>
                <w:rFonts w:ascii="標楷體" w:eastAsia="標楷體" w:hAnsi="標楷體" w:cs="Times New Roman"/>
                <w:sz w:val="28"/>
                <w:szCs w:val="28"/>
                <w:lang w:bidi="ne-NP"/>
              </w:rPr>
              <w:t>推動醫療場</w:t>
            </w:r>
            <w:r w:rsidRPr="004C453D">
              <w:rPr>
                <w:rFonts w:ascii="標楷體" w:eastAsia="標楷體" w:hAnsi="標楷體" w:cs="Times New Roman"/>
                <w:sz w:val="28"/>
                <w:szCs w:val="28"/>
                <w:lang w:eastAsia="zh-HK" w:bidi="ne-NP"/>
              </w:rPr>
              <w:t>域</w:t>
            </w:r>
            <w:r w:rsidRPr="004C453D">
              <w:rPr>
                <w:rFonts w:ascii="標楷體" w:eastAsia="標楷體" w:hAnsi="標楷體" w:cs="Times New Roman"/>
                <w:sz w:val="28"/>
                <w:szCs w:val="28"/>
                <w:lang w:bidi="ne-NP"/>
              </w:rPr>
              <w:t>員工健康促進</w:t>
            </w:r>
            <w:r w:rsidRPr="004C453D">
              <w:rPr>
                <w:rFonts w:ascii="標楷體" w:eastAsia="標楷體" w:hAnsi="標楷體" w:cs="Times New Roman"/>
                <w:sz w:val="28"/>
                <w:szCs w:val="28"/>
                <w:lang w:val="zh-TW" w:bidi="ne-NP"/>
              </w:rPr>
              <w:t>，</w:t>
            </w:r>
            <w:r w:rsidRPr="004C453D">
              <w:rPr>
                <w:rFonts w:ascii="標楷體" w:eastAsia="標楷體" w:hAnsi="標楷體" w:cs="Times New Roman"/>
                <w:sz w:val="28"/>
                <w:szCs w:val="28"/>
                <w:lang w:val="zh-TW" w:eastAsia="zh-HK" w:bidi="ne-NP"/>
              </w:rPr>
              <w:t>如</w:t>
            </w:r>
            <w:r w:rsidRPr="004C453D">
              <w:rPr>
                <w:rFonts w:ascii="標楷體" w:eastAsia="標楷體" w:hAnsi="標楷體" w:cs="Times New Roman"/>
                <w:kern w:val="0"/>
                <w:sz w:val="28"/>
                <w:szCs w:val="28"/>
                <w:lang w:val="zh-TW" w:bidi="ne-NP"/>
              </w:rPr>
              <w:t>慢性疾病管理</w:t>
            </w:r>
            <w:r w:rsidRPr="004C453D">
              <w:rPr>
                <w:rFonts w:ascii="標楷體" w:eastAsia="標楷體" w:hAnsi="標楷體" w:cs="Times New Roman"/>
                <w:sz w:val="28"/>
                <w:szCs w:val="28"/>
                <w:lang w:val="zh-TW" w:eastAsia="zh-HK" w:bidi="ne-NP"/>
              </w:rPr>
              <w:t>、</w:t>
            </w:r>
            <w:r w:rsidRPr="004C453D">
              <w:rPr>
                <w:rFonts w:ascii="標楷體" w:eastAsia="標楷體" w:hAnsi="標楷體" w:cs="Times New Roman"/>
                <w:sz w:val="28"/>
                <w:szCs w:val="28"/>
                <w:lang w:val="zh-TW" w:bidi="ne-NP"/>
              </w:rPr>
              <w:t>規律運動</w:t>
            </w:r>
            <w:r w:rsidRPr="004C453D">
              <w:rPr>
                <w:rFonts w:ascii="標楷體" w:eastAsia="標楷體" w:hAnsi="標楷體" w:cs="Times New Roman"/>
                <w:sz w:val="28"/>
                <w:szCs w:val="28"/>
                <w:lang w:val="zh-TW" w:eastAsia="zh-HK" w:bidi="ne-NP"/>
              </w:rPr>
              <w:t>、</w:t>
            </w:r>
            <w:r w:rsidRPr="004C453D">
              <w:rPr>
                <w:rFonts w:ascii="標楷體" w:eastAsia="標楷體" w:hAnsi="標楷體" w:cs="Times New Roman"/>
                <w:sz w:val="28"/>
                <w:szCs w:val="28"/>
                <w:lang w:val="zh-TW" w:bidi="ne-NP"/>
              </w:rPr>
              <w:t>心理健康</w:t>
            </w:r>
            <w:r w:rsidRPr="004C453D">
              <w:rPr>
                <w:rFonts w:ascii="標楷體" w:eastAsia="標楷體" w:hAnsi="標楷體" w:cs="Times New Roman"/>
                <w:sz w:val="28"/>
                <w:szCs w:val="28"/>
                <w:lang w:val="zh-TW" w:eastAsia="zh-HK" w:bidi="ne-NP"/>
              </w:rPr>
              <w:t>或</w:t>
            </w:r>
            <w:r w:rsidRPr="004C453D">
              <w:rPr>
                <w:rFonts w:ascii="標楷體" w:eastAsia="標楷體" w:hAnsi="標楷體" w:cs="Times New Roman"/>
                <w:sz w:val="28"/>
                <w:szCs w:val="28"/>
              </w:rPr>
              <w:t>婦女健康促進</w:t>
            </w:r>
            <w:r w:rsidR="003723C6">
              <w:rPr>
                <w:rFonts w:ascii="標楷體" w:eastAsia="標楷體" w:hAnsi="標楷體" w:cs="Times New Roman" w:hint="eastAsia"/>
                <w:sz w:val="28"/>
                <w:szCs w:val="28"/>
              </w:rPr>
              <w:t>。</w:t>
            </w:r>
          </w:p>
          <w:p w:rsidR="00C444BF" w:rsidRPr="00E05B15" w:rsidRDefault="00C444BF" w:rsidP="003723C6">
            <w:pPr>
              <w:pBdr>
                <w:top w:val="none" w:sz="0" w:space="0" w:color="000000"/>
                <w:left w:val="none" w:sz="0" w:space="0" w:color="000000"/>
                <w:bottom w:val="none" w:sz="0" w:space="0" w:color="000000"/>
                <w:right w:val="none" w:sz="0" w:space="0" w:color="000000"/>
              </w:pBdr>
              <w:suppressAutoHyphens/>
              <w:spacing w:line="480" w:lineRule="exact"/>
              <w:rPr>
                <w:rFonts w:ascii="標楷體" w:eastAsia="標楷體" w:hAnsi="標楷體" w:cs="Times New Roman"/>
                <w:sz w:val="28"/>
                <w:szCs w:val="28"/>
              </w:rPr>
            </w:pPr>
            <w:r w:rsidRPr="004C453D">
              <w:rPr>
                <w:rFonts w:ascii="標楷體" w:eastAsia="標楷體" w:hAnsi="標楷體" w:cs="Times New Roman" w:hint="eastAsia"/>
                <w:bCs/>
                <w:sz w:val="28"/>
                <w:szCs w:val="28"/>
              </w:rPr>
              <w:t>關懷中心同仁健康，鼓勵同仁假日戶外踏青</w:t>
            </w:r>
            <w:r w:rsidR="003723C6">
              <w:rPr>
                <w:rFonts w:ascii="標楷體" w:eastAsia="標楷體" w:hAnsi="標楷體" w:cs="Times New Roman" w:hint="eastAsia"/>
                <w:bCs/>
                <w:sz w:val="28"/>
                <w:szCs w:val="28"/>
              </w:rPr>
              <w:t>或追蹤同仁</w:t>
            </w:r>
            <w:r w:rsidRPr="004C453D">
              <w:rPr>
                <w:rFonts w:ascii="標楷體" w:eastAsia="標楷體" w:hAnsi="標楷體" w:cs="Times New Roman" w:hint="eastAsia"/>
                <w:bCs/>
                <w:sz w:val="28"/>
                <w:szCs w:val="28"/>
              </w:rPr>
              <w:t>健康檢查</w:t>
            </w:r>
            <w:r w:rsidR="003723C6">
              <w:rPr>
                <w:rFonts w:ascii="標楷體" w:eastAsia="標楷體" w:hAnsi="標楷體" w:cs="Times New Roman" w:hint="eastAsia"/>
                <w:bCs/>
                <w:sz w:val="28"/>
                <w:szCs w:val="28"/>
              </w:rPr>
              <w:t>狀況</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4BF" w:rsidRPr="00E05B15" w:rsidRDefault="00C444BF"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rPr>
              <w:t>_80%_</w:t>
            </w:r>
          </w:p>
        </w:tc>
        <w:tc>
          <w:tcPr>
            <w:tcW w:w="1912" w:type="dxa"/>
            <w:tcBorders>
              <w:top w:val="single" w:sz="4" w:space="0" w:color="000000"/>
              <w:left w:val="single" w:sz="4" w:space="0" w:color="000000"/>
              <w:bottom w:val="single" w:sz="4" w:space="0" w:color="000000"/>
              <w:right w:val="single" w:sz="4" w:space="0" w:color="000000"/>
            </w:tcBorders>
          </w:tcPr>
          <w:p w:rsidR="00C444BF" w:rsidRDefault="003723C6" w:rsidP="00E1482D">
            <w:pPr>
              <w:widowControl/>
              <w:pBdr>
                <w:top w:val="none" w:sz="0" w:space="0" w:color="000000"/>
                <w:left w:val="none" w:sz="0" w:space="0" w:color="000000"/>
                <w:bottom w:val="none" w:sz="0" w:space="0" w:color="000000"/>
                <w:right w:val="none" w:sz="0" w:space="0" w:color="000000"/>
              </w:pBdr>
              <w:suppressAutoHyphens/>
              <w:snapToGrid w:val="0"/>
              <w:spacing w:line="480" w:lineRule="exact"/>
              <w:jc w:val="both"/>
              <w:rPr>
                <w:rFonts w:ascii="標楷體" w:eastAsia="標楷體" w:hAnsi="標楷體" w:cs="Times New Roman"/>
                <w:sz w:val="28"/>
                <w:szCs w:val="28"/>
              </w:rPr>
            </w:pPr>
            <w:r>
              <w:rPr>
                <w:rFonts w:ascii="標楷體" w:eastAsia="標楷體" w:hAnsi="標楷體" w:cs="Times New Roman" w:hint="eastAsia"/>
                <w:sz w:val="28"/>
                <w:szCs w:val="28"/>
                <w:lang w:bidi="ne-NP"/>
              </w:rPr>
              <w:t>員工健康促進內容</w:t>
            </w:r>
            <w:r w:rsidRPr="004C453D">
              <w:rPr>
                <w:rFonts w:ascii="標楷體" w:eastAsia="標楷體" w:hAnsi="標楷體" w:cs="Times New Roman" w:hint="eastAsia"/>
                <w:sz w:val="28"/>
                <w:szCs w:val="28"/>
                <w:lang w:bidi="ne-NP"/>
              </w:rPr>
              <w:t>可</w:t>
            </w:r>
            <w:r w:rsidRPr="004C453D">
              <w:rPr>
                <w:rFonts w:ascii="標楷體" w:eastAsia="標楷體" w:hAnsi="標楷體" w:cs="Times New Roman"/>
                <w:sz w:val="28"/>
                <w:szCs w:val="28"/>
                <w:lang w:bidi="ne-NP"/>
              </w:rPr>
              <w:t>參考</w:t>
            </w:r>
            <w:r w:rsidRPr="004C453D">
              <w:rPr>
                <w:rFonts w:ascii="標楷體" w:eastAsia="標楷體" w:hAnsi="標楷體" w:cs="Times New Roman" w:hint="eastAsia"/>
                <w:sz w:val="28"/>
                <w:szCs w:val="28"/>
                <w:lang w:bidi="ne-NP"/>
              </w:rPr>
              <w:t>110年「健康職場認證」推動方案</w:t>
            </w:r>
          </w:p>
        </w:tc>
      </w:tr>
    </w:tbl>
    <w:p w:rsidR="00C444BF" w:rsidRDefault="00C444BF" w:rsidP="00C444BF">
      <w:pPr>
        <w:snapToGrid w:val="0"/>
        <w:spacing w:beforeLines="70" w:before="252" w:afterLines="30" w:after="108"/>
        <w:rPr>
          <w:rFonts w:ascii="標楷體" w:eastAsia="標楷體" w:hAnsi="標楷體" w:cs="標楷體"/>
          <w:kern w:val="0"/>
          <w:sz w:val="28"/>
          <w:szCs w:val="28"/>
        </w:rPr>
      </w:pPr>
      <w:r>
        <w:rPr>
          <w:rFonts w:ascii="標楷體" w:eastAsia="標楷體" w:hAnsi="標楷體" w:cs="標楷體" w:hint="eastAsia"/>
          <w:kern w:val="0"/>
          <w:sz w:val="28"/>
          <w:szCs w:val="28"/>
        </w:rPr>
        <w:t>*</w:t>
      </w:r>
      <w:r w:rsidRPr="00D9345A">
        <w:rPr>
          <w:rFonts w:ascii="標楷體" w:eastAsia="標楷體" w:hAnsi="標楷體" w:cs="標楷體" w:hint="eastAsia"/>
          <w:kern w:val="0"/>
          <w:sz w:val="28"/>
          <w:szCs w:val="28"/>
        </w:rPr>
        <w:t>請確實於計畫書中針對計畫執行制定監測與管考作法。</w:t>
      </w:r>
    </w:p>
    <w:p w:rsidR="00A82EBD" w:rsidRDefault="00A82EBD" w:rsidP="00AC1582">
      <w:pPr>
        <w:snapToGrid w:val="0"/>
        <w:spacing w:beforeLines="70" w:before="252" w:afterLines="30" w:after="108"/>
        <w:rPr>
          <w:rFonts w:ascii="標楷體" w:eastAsia="標楷體" w:hAnsi="Times New Roman" w:cs="標楷體"/>
          <w:b/>
          <w:kern w:val="0"/>
          <w:sz w:val="28"/>
          <w:szCs w:val="28"/>
        </w:rPr>
      </w:pPr>
    </w:p>
    <w:p w:rsidR="00A82EBD" w:rsidRDefault="00A82EBD" w:rsidP="00AC1582">
      <w:pPr>
        <w:snapToGrid w:val="0"/>
        <w:spacing w:beforeLines="70" w:before="252" w:afterLines="30" w:after="108"/>
        <w:rPr>
          <w:rFonts w:ascii="標楷體" w:eastAsia="標楷體" w:hAnsi="Times New Roman" w:cs="標楷體"/>
          <w:b/>
          <w:kern w:val="0"/>
          <w:sz w:val="28"/>
          <w:szCs w:val="28"/>
        </w:rPr>
      </w:pPr>
    </w:p>
    <w:p w:rsidR="00A82EBD" w:rsidRDefault="00A82EBD" w:rsidP="00AC1582">
      <w:pPr>
        <w:snapToGrid w:val="0"/>
        <w:spacing w:beforeLines="70" w:before="252" w:afterLines="30" w:after="108"/>
        <w:rPr>
          <w:rFonts w:ascii="標楷體" w:eastAsia="標楷體" w:hAnsi="Times New Roman" w:cs="標楷體"/>
          <w:b/>
          <w:kern w:val="0"/>
          <w:sz w:val="28"/>
          <w:szCs w:val="28"/>
        </w:rPr>
      </w:pPr>
    </w:p>
    <w:p w:rsidR="00A82EBD" w:rsidRDefault="00A82EBD" w:rsidP="00AC1582">
      <w:pPr>
        <w:snapToGrid w:val="0"/>
        <w:spacing w:beforeLines="70" w:before="252" w:afterLines="30" w:after="108"/>
        <w:rPr>
          <w:rFonts w:ascii="標楷體" w:eastAsia="標楷體" w:hAnsi="Times New Roman" w:cs="標楷體"/>
          <w:b/>
          <w:kern w:val="0"/>
          <w:sz w:val="28"/>
          <w:szCs w:val="28"/>
        </w:rPr>
      </w:pPr>
    </w:p>
    <w:p w:rsidR="00A82EBD" w:rsidRDefault="00A82EBD" w:rsidP="00AC1582">
      <w:pPr>
        <w:snapToGrid w:val="0"/>
        <w:spacing w:beforeLines="70" w:before="252" w:afterLines="30" w:after="108"/>
        <w:rPr>
          <w:rFonts w:ascii="標楷體" w:eastAsia="標楷體" w:hAnsi="Times New Roman" w:cs="標楷體" w:hint="eastAsia"/>
          <w:b/>
          <w:kern w:val="0"/>
          <w:sz w:val="28"/>
          <w:szCs w:val="28"/>
        </w:rPr>
      </w:pPr>
    </w:p>
    <w:p w:rsidR="00AF57BF" w:rsidRDefault="00AF57BF" w:rsidP="00AC1582">
      <w:pPr>
        <w:snapToGrid w:val="0"/>
        <w:spacing w:beforeLines="70" w:before="252" w:afterLines="30" w:after="108"/>
        <w:rPr>
          <w:rFonts w:ascii="標楷體" w:eastAsia="標楷體" w:hAnsi="Times New Roman" w:cs="標楷體" w:hint="eastAsia"/>
          <w:b/>
          <w:kern w:val="0"/>
          <w:sz w:val="28"/>
          <w:szCs w:val="28"/>
        </w:rPr>
      </w:pPr>
    </w:p>
    <w:p w:rsidR="00AF57BF" w:rsidRDefault="00AF57BF" w:rsidP="00AC1582">
      <w:pPr>
        <w:snapToGrid w:val="0"/>
        <w:spacing w:beforeLines="70" w:before="252" w:afterLines="30" w:after="108"/>
        <w:rPr>
          <w:rFonts w:ascii="標楷體" w:eastAsia="標楷體" w:hAnsi="Times New Roman" w:cs="標楷體"/>
          <w:b/>
          <w:kern w:val="0"/>
          <w:sz w:val="28"/>
          <w:szCs w:val="28"/>
        </w:rPr>
      </w:pPr>
    </w:p>
    <w:p w:rsidR="00A82EBD" w:rsidRDefault="00A82EBD" w:rsidP="00AC1582">
      <w:pPr>
        <w:snapToGrid w:val="0"/>
        <w:spacing w:beforeLines="70" w:before="252" w:afterLines="30" w:after="108"/>
        <w:rPr>
          <w:rFonts w:ascii="標楷體" w:eastAsia="標楷體" w:hAnsi="Times New Roman" w:cs="標楷體"/>
          <w:b/>
          <w:kern w:val="0"/>
          <w:sz w:val="28"/>
          <w:szCs w:val="28"/>
        </w:rPr>
      </w:pPr>
    </w:p>
    <w:p w:rsidR="006C6B40" w:rsidRPr="00F56280" w:rsidRDefault="00FB4CE4" w:rsidP="00AC1582">
      <w:pPr>
        <w:snapToGrid w:val="0"/>
        <w:spacing w:beforeLines="70" w:before="252" w:afterLines="30" w:after="108"/>
        <w:rPr>
          <w:rFonts w:ascii="標楷體" w:eastAsia="標楷體" w:hAnsi="Times New Roman" w:cs="標楷體"/>
          <w:kern w:val="0"/>
          <w:sz w:val="28"/>
          <w:szCs w:val="28"/>
        </w:rPr>
      </w:pPr>
      <w:r w:rsidRPr="00F56280">
        <w:rPr>
          <w:rFonts w:ascii="標楷體" w:eastAsia="標楷體" w:hAnsi="Times New Roman" w:cs="標楷體" w:hint="eastAsia"/>
          <w:b/>
          <w:kern w:val="0"/>
          <w:sz w:val="28"/>
          <w:szCs w:val="28"/>
        </w:rPr>
        <w:lastRenderedPageBreak/>
        <w:t>伍</w:t>
      </w:r>
      <w:r w:rsidR="006C6B40" w:rsidRPr="00F56280">
        <w:rPr>
          <w:rFonts w:ascii="標楷體" w:eastAsia="標楷體" w:hAnsi="Times New Roman" w:cs="標楷體"/>
          <w:b/>
          <w:kern w:val="0"/>
          <w:sz w:val="28"/>
          <w:szCs w:val="28"/>
        </w:rPr>
        <w:t>、</w:t>
      </w:r>
      <w:r w:rsidR="006C6B40" w:rsidRPr="00F56280">
        <w:rPr>
          <w:rFonts w:ascii="標楷體" w:eastAsia="標楷體" w:hAnsi="Times New Roman" w:cs="標楷體" w:hint="eastAsia"/>
          <w:b/>
          <w:kern w:val="0"/>
          <w:sz w:val="28"/>
          <w:szCs w:val="28"/>
        </w:rPr>
        <w:t>執行期間</w:t>
      </w:r>
      <w:r w:rsidR="006C6B40" w:rsidRPr="00F56280">
        <w:rPr>
          <w:rFonts w:ascii="標楷體" w:eastAsia="標楷體" w:hAnsi="Times New Roman" w:cs="標楷體"/>
          <w:kern w:val="0"/>
          <w:sz w:val="28"/>
          <w:szCs w:val="28"/>
        </w:rPr>
        <w:t>：自計畫核定日起至111年</w:t>
      </w:r>
      <w:r w:rsidRPr="00F56280">
        <w:rPr>
          <w:rFonts w:ascii="標楷體" w:eastAsia="標楷體" w:hAnsi="Times New Roman" w:cs="標楷體"/>
          <w:kern w:val="0"/>
          <w:sz w:val="28"/>
          <w:szCs w:val="28"/>
        </w:rPr>
        <w:t>1</w:t>
      </w:r>
      <w:r w:rsidR="00115303" w:rsidRPr="00F56280">
        <w:rPr>
          <w:rFonts w:ascii="標楷體" w:eastAsia="標楷體" w:hAnsi="Times New Roman" w:cs="標楷體" w:hint="eastAsia"/>
          <w:kern w:val="0"/>
          <w:sz w:val="28"/>
          <w:szCs w:val="28"/>
        </w:rPr>
        <w:t>1</w:t>
      </w:r>
      <w:r w:rsidR="006C6B40" w:rsidRPr="00F56280">
        <w:rPr>
          <w:rFonts w:ascii="標楷體" w:eastAsia="標楷體" w:hAnsi="Times New Roman" w:cs="標楷體"/>
          <w:kern w:val="0"/>
          <w:sz w:val="28"/>
          <w:szCs w:val="28"/>
        </w:rPr>
        <w:t>月</w:t>
      </w:r>
      <w:r w:rsidRPr="00F56280">
        <w:rPr>
          <w:rFonts w:ascii="標楷體" w:eastAsia="標楷體" w:hAnsi="Times New Roman" w:cs="標楷體"/>
          <w:kern w:val="0"/>
          <w:sz w:val="28"/>
          <w:szCs w:val="28"/>
        </w:rPr>
        <w:t>3</w:t>
      </w:r>
      <w:r w:rsidR="00115303" w:rsidRPr="00F56280">
        <w:rPr>
          <w:rFonts w:ascii="標楷體" w:eastAsia="標楷體" w:hAnsi="Times New Roman" w:cs="標楷體" w:hint="eastAsia"/>
          <w:kern w:val="0"/>
          <w:sz w:val="28"/>
          <w:szCs w:val="28"/>
        </w:rPr>
        <w:t>0</w:t>
      </w:r>
      <w:r w:rsidR="006C6B40" w:rsidRPr="00F56280">
        <w:rPr>
          <w:rFonts w:ascii="標楷體" w:eastAsia="標楷體" w:hAnsi="Times New Roman" w:cs="標楷體"/>
          <w:kern w:val="0"/>
          <w:sz w:val="28"/>
          <w:szCs w:val="28"/>
        </w:rPr>
        <w:t>日止。</w:t>
      </w:r>
    </w:p>
    <w:p w:rsidR="006C6B40" w:rsidRPr="00F56280" w:rsidRDefault="00FB4CE4" w:rsidP="00AC1582">
      <w:pPr>
        <w:snapToGrid w:val="0"/>
        <w:spacing w:beforeLines="70" w:before="252" w:afterLines="30" w:after="108"/>
        <w:rPr>
          <w:rFonts w:ascii="標楷體" w:eastAsia="標楷體" w:hAnsi="Times New Roman" w:cs="標楷體"/>
          <w:kern w:val="0"/>
          <w:sz w:val="28"/>
          <w:szCs w:val="28"/>
        </w:rPr>
      </w:pPr>
      <w:r w:rsidRPr="00F56280">
        <w:rPr>
          <w:rFonts w:ascii="標楷體" w:eastAsia="標楷體" w:hAnsi="Times New Roman" w:cs="標楷體" w:hint="eastAsia"/>
          <w:b/>
          <w:kern w:val="0"/>
          <w:sz w:val="28"/>
          <w:szCs w:val="28"/>
        </w:rPr>
        <w:t>陸</w:t>
      </w:r>
      <w:r w:rsidR="006C6B40" w:rsidRPr="00F56280">
        <w:rPr>
          <w:rFonts w:ascii="標楷體" w:eastAsia="標楷體" w:hAnsi="Times New Roman" w:cs="標楷體" w:hint="eastAsia"/>
          <w:b/>
          <w:kern w:val="0"/>
          <w:sz w:val="28"/>
          <w:szCs w:val="28"/>
        </w:rPr>
        <w:t>、申請方式與補助原則</w:t>
      </w:r>
      <w:r w:rsidR="006C6B40" w:rsidRPr="00F56280">
        <w:rPr>
          <w:rFonts w:ascii="標楷體" w:eastAsia="標楷體" w:hAnsi="Times New Roman" w:cs="標楷體" w:hint="eastAsia"/>
          <w:kern w:val="0"/>
          <w:sz w:val="28"/>
          <w:szCs w:val="28"/>
        </w:rPr>
        <w:t>：</w:t>
      </w:r>
    </w:p>
    <w:p w:rsidR="00C444BF" w:rsidRDefault="006C6B40" w:rsidP="00475CDD">
      <w:pPr>
        <w:snapToGrid w:val="0"/>
        <w:spacing w:beforeLines="70" w:before="252" w:afterLines="30" w:after="108"/>
        <w:ind w:firstLineChars="202" w:firstLine="566"/>
        <w:rPr>
          <w:rFonts w:ascii="標楷體" w:eastAsia="標楷體" w:hAnsi="Times New Roman" w:cs="標楷體"/>
          <w:kern w:val="0"/>
          <w:sz w:val="28"/>
          <w:szCs w:val="28"/>
        </w:rPr>
      </w:pPr>
      <w:r w:rsidRPr="00F56280">
        <w:rPr>
          <w:rFonts w:ascii="標楷體" w:eastAsia="標楷體" w:hAnsi="Times New Roman" w:cs="標楷體"/>
          <w:kern w:val="0"/>
          <w:sz w:val="28"/>
          <w:szCs w:val="28"/>
        </w:rPr>
        <w:t>一、申請資格：</w:t>
      </w:r>
    </w:p>
    <w:p w:rsidR="006C6B40" w:rsidRDefault="00C444BF" w:rsidP="004D7BF9">
      <w:pPr>
        <w:snapToGrid w:val="0"/>
        <w:spacing w:beforeLines="70" w:before="252" w:afterLines="30" w:after="108"/>
        <w:ind w:firstLineChars="405" w:firstLine="1134"/>
        <w:rPr>
          <w:rFonts w:ascii="標楷體" w:eastAsia="標楷體" w:hAnsi="Times New Roman" w:cs="標楷體"/>
          <w:kern w:val="0"/>
          <w:sz w:val="28"/>
          <w:szCs w:val="28"/>
        </w:rPr>
      </w:pPr>
      <w:r>
        <w:rPr>
          <w:rFonts w:ascii="標楷體" w:eastAsia="標楷體" w:hAnsi="Times New Roman" w:cs="標楷體" w:hint="eastAsia"/>
          <w:kern w:val="0"/>
          <w:sz w:val="28"/>
          <w:szCs w:val="28"/>
        </w:rPr>
        <w:t>(</w:t>
      </w:r>
      <w:proofErr w:type="gramStart"/>
      <w:r>
        <w:rPr>
          <w:rFonts w:ascii="標楷體" w:eastAsia="標楷體" w:hAnsi="Times New Roman" w:cs="標楷體" w:hint="eastAsia"/>
          <w:kern w:val="0"/>
          <w:sz w:val="28"/>
          <w:szCs w:val="28"/>
        </w:rPr>
        <w:t>一</w:t>
      </w:r>
      <w:proofErr w:type="gramEnd"/>
      <w:r>
        <w:rPr>
          <w:rFonts w:ascii="標楷體" w:eastAsia="標楷體" w:hAnsi="Times New Roman" w:cs="標楷體" w:hint="eastAsia"/>
          <w:kern w:val="0"/>
          <w:sz w:val="28"/>
          <w:szCs w:val="28"/>
        </w:rPr>
        <w:t>)醫院：尚未認證</w:t>
      </w:r>
      <w:r w:rsidR="006C6B40" w:rsidRPr="00F56280">
        <w:rPr>
          <w:rFonts w:ascii="標楷體" w:eastAsia="標楷體" w:hAnsi="Times New Roman" w:cs="標楷體"/>
          <w:kern w:val="0"/>
          <w:sz w:val="28"/>
          <w:szCs w:val="28"/>
        </w:rPr>
        <w:t>健康醫院</w:t>
      </w:r>
      <w:r>
        <w:rPr>
          <w:rFonts w:ascii="標楷體" w:eastAsia="標楷體" w:hAnsi="Times New Roman" w:cs="標楷體"/>
          <w:kern w:val="0"/>
          <w:sz w:val="28"/>
          <w:szCs w:val="28"/>
        </w:rPr>
        <w:t>之醫院</w:t>
      </w:r>
    </w:p>
    <w:p w:rsidR="00C444BF" w:rsidRPr="00C444BF" w:rsidRDefault="00C444BF" w:rsidP="004D7BF9">
      <w:pPr>
        <w:snapToGrid w:val="0"/>
        <w:spacing w:beforeLines="70" w:before="252" w:afterLines="30" w:after="108"/>
        <w:ind w:leftChars="472" w:left="1699" w:hangingChars="202" w:hanging="566"/>
        <w:rPr>
          <w:rFonts w:ascii="標楷體" w:eastAsia="標楷體" w:hAnsi="Times New Roman" w:cs="標楷體"/>
          <w:kern w:val="0"/>
          <w:sz w:val="28"/>
          <w:szCs w:val="28"/>
        </w:rPr>
      </w:pPr>
      <w:r>
        <w:rPr>
          <w:rFonts w:ascii="標楷體" w:eastAsia="標楷體" w:hAnsi="Times New Roman" w:cs="標楷體" w:hint="eastAsia"/>
          <w:kern w:val="0"/>
          <w:sz w:val="28"/>
          <w:szCs w:val="28"/>
        </w:rPr>
        <w:t>(二)長照機構：</w:t>
      </w:r>
      <w:r w:rsidR="004D7BF9">
        <w:rPr>
          <w:rFonts w:ascii="標楷體" w:eastAsia="標楷體" w:hAnsi="Times New Roman" w:cs="標楷體" w:hint="eastAsia"/>
          <w:kern w:val="0"/>
          <w:sz w:val="28"/>
          <w:szCs w:val="28"/>
        </w:rPr>
        <w:t>包含</w:t>
      </w:r>
      <w:r w:rsidR="004D7BF9" w:rsidRPr="004D7BF9">
        <w:rPr>
          <w:rFonts w:ascii="標楷體" w:eastAsia="標楷體" w:hAnsi="Times New Roman" w:cs="標楷體" w:hint="eastAsia"/>
          <w:kern w:val="0"/>
          <w:sz w:val="28"/>
          <w:szCs w:val="28"/>
        </w:rPr>
        <w:t>老人福利機構</w:t>
      </w:r>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長期</w:t>
      </w:r>
      <w:proofErr w:type="gramStart"/>
      <w:r w:rsidR="004D7BF9" w:rsidRPr="004D7BF9">
        <w:rPr>
          <w:rFonts w:ascii="標楷體" w:eastAsia="標楷體" w:hAnsi="Times New Roman" w:cs="標楷體" w:hint="eastAsia"/>
          <w:kern w:val="0"/>
          <w:sz w:val="28"/>
          <w:szCs w:val="28"/>
        </w:rPr>
        <w:t>照護型</w:t>
      </w:r>
      <w:proofErr w:type="gramEnd"/>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養護型</w:t>
      </w:r>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失智照顧型</w:t>
      </w:r>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安養機構</w:t>
      </w:r>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護理之家</w:t>
      </w:r>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精神護理之家</w:t>
      </w:r>
      <w:r w:rsidR="004D7BF9">
        <w:rPr>
          <w:rFonts w:ascii="標楷體" w:eastAsia="標楷體" w:hAnsi="Times New Roman" w:cs="標楷體" w:hint="eastAsia"/>
          <w:kern w:val="0"/>
          <w:sz w:val="28"/>
          <w:szCs w:val="28"/>
        </w:rPr>
        <w:t>、</w:t>
      </w:r>
      <w:r w:rsidR="004D7BF9" w:rsidRPr="004D7BF9">
        <w:rPr>
          <w:rFonts w:ascii="標楷體" w:eastAsia="標楷體" w:hAnsi="Times New Roman" w:cs="標楷體" w:hint="eastAsia"/>
          <w:kern w:val="0"/>
          <w:sz w:val="28"/>
          <w:szCs w:val="28"/>
        </w:rPr>
        <w:t>榮譽國民之家</w:t>
      </w:r>
    </w:p>
    <w:p w:rsidR="00FF4204" w:rsidRDefault="006C6B40" w:rsidP="00FF4204">
      <w:pPr>
        <w:snapToGrid w:val="0"/>
        <w:spacing w:beforeLines="70" w:before="252" w:afterLines="30" w:after="108"/>
        <w:ind w:firstLineChars="202" w:firstLine="566"/>
        <w:rPr>
          <w:rFonts w:ascii="標楷體" w:eastAsia="標楷體" w:hAnsi="標楷體" w:cs="標楷體"/>
          <w:kern w:val="0"/>
          <w:sz w:val="28"/>
          <w:szCs w:val="28"/>
        </w:rPr>
      </w:pPr>
      <w:r w:rsidRPr="00F56280">
        <w:rPr>
          <w:rFonts w:ascii="標楷體" w:eastAsia="標楷體" w:hAnsi="Times New Roman" w:cs="標楷體" w:hint="eastAsia"/>
          <w:kern w:val="0"/>
          <w:sz w:val="28"/>
          <w:szCs w:val="28"/>
        </w:rPr>
        <w:t>二、</w:t>
      </w:r>
      <w:r w:rsidR="00FF4204">
        <w:rPr>
          <w:rFonts w:ascii="標楷體" w:eastAsia="標楷體" w:hAnsi="Times New Roman" w:cs="標楷體" w:hint="eastAsia"/>
          <w:kern w:val="0"/>
          <w:sz w:val="28"/>
          <w:szCs w:val="28"/>
        </w:rPr>
        <w:t>補助</w:t>
      </w:r>
      <w:r w:rsidRPr="00F56280">
        <w:rPr>
          <w:rFonts w:ascii="標楷體" w:eastAsia="標楷體" w:hAnsi="Times New Roman" w:cs="標楷體" w:hint="eastAsia"/>
          <w:kern w:val="0"/>
          <w:sz w:val="28"/>
          <w:szCs w:val="28"/>
        </w:rPr>
        <w:t>經費</w:t>
      </w:r>
      <w:r w:rsidR="00FF4204">
        <w:rPr>
          <w:rFonts w:ascii="標楷體" w:eastAsia="標楷體" w:hAnsi="Times New Roman" w:cs="標楷體" w:hint="eastAsia"/>
          <w:kern w:val="0"/>
          <w:sz w:val="28"/>
          <w:szCs w:val="28"/>
        </w:rPr>
        <w:t>及家數</w:t>
      </w:r>
      <w:r w:rsidRPr="00F56280">
        <w:rPr>
          <w:rFonts w:ascii="標楷體" w:eastAsia="標楷體" w:hAnsi="Times New Roman" w:cs="標楷體" w:hint="eastAsia"/>
          <w:kern w:val="0"/>
          <w:sz w:val="28"/>
          <w:szCs w:val="28"/>
        </w:rPr>
        <w:t>：</w:t>
      </w:r>
      <w:r w:rsidR="00FF4204">
        <w:rPr>
          <w:rFonts w:ascii="標楷體" w:eastAsia="標楷體" w:hAnsi="標楷體" w:cs="標楷體" w:hint="eastAsia"/>
          <w:kern w:val="0"/>
          <w:sz w:val="28"/>
          <w:szCs w:val="28"/>
        </w:rPr>
        <w:t>10萬元整/家，共可補助2家。</w:t>
      </w:r>
    </w:p>
    <w:p w:rsidR="006C6B40" w:rsidRPr="00F56280" w:rsidRDefault="006C6B40" w:rsidP="00246DB8">
      <w:pPr>
        <w:snapToGrid w:val="0"/>
        <w:spacing w:beforeLines="70" w:before="252" w:afterLines="30" w:after="108"/>
        <w:ind w:firstLineChars="202" w:firstLine="566"/>
        <w:rPr>
          <w:rFonts w:ascii="標楷體" w:eastAsia="標楷體" w:hAnsi="Times New Roman" w:cs="標楷體"/>
          <w:kern w:val="0"/>
          <w:sz w:val="28"/>
          <w:szCs w:val="28"/>
        </w:rPr>
      </w:pPr>
      <w:r w:rsidRPr="00F56280">
        <w:rPr>
          <w:rFonts w:ascii="標楷體" w:eastAsia="標楷體" w:hAnsi="Times New Roman" w:cs="標楷體"/>
          <w:kern w:val="0"/>
          <w:sz w:val="28"/>
          <w:szCs w:val="28"/>
        </w:rPr>
        <w:t>三、</w:t>
      </w:r>
      <w:r w:rsidR="003564AC" w:rsidRPr="00F56280">
        <w:rPr>
          <w:rFonts w:ascii="標楷體" w:eastAsia="標楷體" w:hAnsi="Times New Roman" w:cs="標楷體" w:hint="eastAsia"/>
          <w:kern w:val="0"/>
          <w:sz w:val="28"/>
          <w:szCs w:val="28"/>
        </w:rPr>
        <w:t>審查</w:t>
      </w:r>
      <w:r w:rsidRPr="00F56280">
        <w:rPr>
          <w:rFonts w:ascii="標楷體" w:eastAsia="標楷體" w:hAnsi="Times New Roman" w:cs="標楷體"/>
          <w:kern w:val="0"/>
          <w:sz w:val="28"/>
          <w:szCs w:val="28"/>
        </w:rPr>
        <w:t>原則：</w:t>
      </w:r>
    </w:p>
    <w:p w:rsidR="00463C8D" w:rsidRPr="00B61E4B" w:rsidRDefault="00246DB8" w:rsidP="00463C8D">
      <w:pPr>
        <w:snapToGrid w:val="0"/>
        <w:spacing w:beforeLines="70" w:before="252" w:afterLines="30" w:after="108"/>
        <w:ind w:leftChars="472" w:left="1696" w:hangingChars="201" w:hanging="563"/>
        <w:rPr>
          <w:rFonts w:ascii="標楷體" w:eastAsia="標楷體" w:hAnsi="標楷體" w:cs="標楷體"/>
          <w:b/>
          <w:kern w:val="0"/>
          <w:sz w:val="28"/>
          <w:szCs w:val="28"/>
        </w:rPr>
      </w:pPr>
      <w:r w:rsidRPr="00F56280">
        <w:rPr>
          <w:rFonts w:ascii="標楷體" w:eastAsia="標楷體" w:hAnsi="Times New Roman" w:cs="標楷體" w:hint="eastAsia"/>
          <w:kern w:val="0"/>
          <w:sz w:val="28"/>
          <w:szCs w:val="28"/>
        </w:rPr>
        <w:t>(一)本局於收受文件後，先就資格文件進行審查，符合者始得進入書面審查</w:t>
      </w:r>
      <w:r w:rsidR="00463C8D">
        <w:rPr>
          <w:rFonts w:ascii="標楷體" w:eastAsia="標楷體" w:hAnsi="Times New Roman" w:cs="標楷體" w:hint="eastAsia"/>
          <w:kern w:val="0"/>
          <w:sz w:val="28"/>
          <w:szCs w:val="28"/>
        </w:rPr>
        <w:t>，</w:t>
      </w:r>
      <w:r w:rsidR="00463C8D" w:rsidRPr="00B61E4B">
        <w:rPr>
          <w:rFonts w:ascii="標楷體" w:eastAsia="標楷體" w:hAnsi="標楷體" w:cs="標楷體" w:hint="eastAsia"/>
          <w:b/>
          <w:kern w:val="0"/>
          <w:sz w:val="28"/>
          <w:szCs w:val="28"/>
        </w:rPr>
        <w:t>以錄取1家醫院、1家長照機構為優先；若申請機構不足則擇優錄取2家。</w:t>
      </w:r>
    </w:p>
    <w:p w:rsidR="006C6B40" w:rsidRPr="00F56280" w:rsidRDefault="006C6B40" w:rsidP="00246DB8">
      <w:pPr>
        <w:snapToGrid w:val="0"/>
        <w:spacing w:beforeLines="70" w:before="252" w:afterLines="30" w:after="108"/>
        <w:ind w:leftChars="709" w:left="1985" w:hangingChars="101" w:hanging="283"/>
        <w:rPr>
          <w:rFonts w:ascii="標楷體" w:eastAsia="標楷體" w:hAnsi="Times New Roman" w:cs="標楷體"/>
          <w:kern w:val="0"/>
          <w:sz w:val="28"/>
          <w:szCs w:val="28"/>
        </w:rPr>
      </w:pPr>
      <w:r w:rsidRPr="00F56280">
        <w:rPr>
          <w:rFonts w:ascii="標楷體" w:eastAsia="標楷體" w:hAnsi="Times New Roman" w:cs="標楷體" w:hint="eastAsia"/>
          <w:kern w:val="0"/>
          <w:sz w:val="28"/>
          <w:szCs w:val="28"/>
        </w:rPr>
        <w:t>1.於111年3月</w:t>
      </w:r>
      <w:r w:rsidR="00C653B0">
        <w:rPr>
          <w:rFonts w:ascii="標楷體" w:eastAsia="標楷體" w:hAnsi="Times New Roman" w:cs="標楷體" w:hint="eastAsia"/>
          <w:kern w:val="0"/>
          <w:sz w:val="28"/>
          <w:szCs w:val="28"/>
        </w:rPr>
        <w:t>23</w:t>
      </w:r>
      <w:r w:rsidRPr="00F56280">
        <w:rPr>
          <w:rFonts w:ascii="標楷體" w:eastAsia="標楷體" w:hAnsi="Times New Roman" w:cs="標楷體" w:hint="eastAsia"/>
          <w:kern w:val="0"/>
          <w:sz w:val="28"/>
          <w:szCs w:val="28"/>
        </w:rPr>
        <w:t>日（星期</w:t>
      </w:r>
      <w:r w:rsidR="00C653B0">
        <w:rPr>
          <w:rFonts w:ascii="標楷體" w:eastAsia="標楷體" w:hAnsi="Times New Roman" w:cs="標楷體" w:hint="eastAsia"/>
          <w:kern w:val="0"/>
          <w:sz w:val="28"/>
          <w:szCs w:val="28"/>
        </w:rPr>
        <w:t>三</w:t>
      </w:r>
      <w:r w:rsidRPr="00F56280">
        <w:rPr>
          <w:rFonts w:ascii="標楷體" w:eastAsia="標楷體" w:hAnsi="Times New Roman" w:cs="標楷體" w:hint="eastAsia"/>
          <w:kern w:val="0"/>
          <w:sz w:val="28"/>
          <w:szCs w:val="28"/>
        </w:rPr>
        <w:t>）下午5時</w:t>
      </w:r>
      <w:proofErr w:type="gramStart"/>
      <w:r w:rsidRPr="00F56280">
        <w:rPr>
          <w:rFonts w:ascii="標楷體" w:eastAsia="標楷體" w:hAnsi="Times New Roman" w:cs="標楷體" w:hint="eastAsia"/>
          <w:kern w:val="0"/>
          <w:sz w:val="28"/>
          <w:szCs w:val="28"/>
        </w:rPr>
        <w:t>整前函</w:t>
      </w:r>
      <w:proofErr w:type="gramEnd"/>
      <w:r w:rsidRPr="00F56280">
        <w:rPr>
          <w:rFonts w:ascii="標楷體" w:eastAsia="標楷體" w:hAnsi="Times New Roman" w:cs="標楷體" w:hint="eastAsia"/>
          <w:kern w:val="0"/>
          <w:sz w:val="28"/>
          <w:szCs w:val="28"/>
        </w:rPr>
        <w:t>送本局審查，各申請資料</w:t>
      </w:r>
      <w:proofErr w:type="gramStart"/>
      <w:r w:rsidRPr="00F56280">
        <w:rPr>
          <w:rFonts w:ascii="標楷體" w:eastAsia="標楷體" w:hAnsi="Times New Roman" w:cs="標楷體" w:hint="eastAsia"/>
          <w:kern w:val="0"/>
          <w:sz w:val="28"/>
          <w:szCs w:val="28"/>
        </w:rPr>
        <w:t>收件後概不</w:t>
      </w:r>
      <w:proofErr w:type="gramEnd"/>
      <w:r w:rsidRPr="00F56280">
        <w:rPr>
          <w:rFonts w:ascii="標楷體" w:eastAsia="標楷體" w:hAnsi="Times New Roman" w:cs="標楷體" w:hint="eastAsia"/>
          <w:kern w:val="0"/>
          <w:sz w:val="28"/>
          <w:szCs w:val="28"/>
        </w:rPr>
        <w:t>退還。</w:t>
      </w:r>
    </w:p>
    <w:p w:rsidR="006C6B40" w:rsidRPr="00F56280" w:rsidRDefault="006C6B40" w:rsidP="00246DB8">
      <w:pPr>
        <w:snapToGrid w:val="0"/>
        <w:spacing w:beforeLines="70" w:before="252" w:afterLines="30" w:after="108"/>
        <w:ind w:leftChars="709" w:left="1985" w:hangingChars="101" w:hanging="283"/>
        <w:rPr>
          <w:rFonts w:ascii="標楷體" w:eastAsia="標楷體" w:hAnsi="Times New Roman" w:cs="標楷體"/>
          <w:kern w:val="0"/>
          <w:sz w:val="28"/>
          <w:szCs w:val="28"/>
        </w:rPr>
      </w:pPr>
      <w:r w:rsidRPr="00F56280">
        <w:rPr>
          <w:rFonts w:ascii="標楷體" w:eastAsia="標楷體" w:hAnsi="Times New Roman" w:cs="標楷體" w:hint="eastAsia"/>
          <w:kern w:val="0"/>
          <w:sz w:val="28"/>
          <w:szCs w:val="28"/>
        </w:rPr>
        <w:t>2.計畫書格式：以</w:t>
      </w:r>
      <w:r w:rsidR="00246DB8" w:rsidRPr="00F56280">
        <w:rPr>
          <w:rFonts w:ascii="標楷體" w:eastAsia="標楷體" w:hAnsi="Times New Roman" w:cs="標楷體" w:hint="eastAsia"/>
          <w:kern w:val="0"/>
          <w:sz w:val="28"/>
          <w:szCs w:val="28"/>
        </w:rPr>
        <w:t>A4</w:t>
      </w:r>
      <w:r w:rsidRPr="00F56280">
        <w:rPr>
          <w:rFonts w:ascii="標楷體" w:eastAsia="標楷體" w:hAnsi="Times New Roman" w:cs="標楷體" w:hint="eastAsia"/>
          <w:kern w:val="0"/>
          <w:sz w:val="28"/>
          <w:szCs w:val="28"/>
        </w:rPr>
        <w:t>大小裝訂成冊，格式詳如附件</w:t>
      </w:r>
      <w:r w:rsidR="005B6ACE" w:rsidRPr="00F56280">
        <w:rPr>
          <w:rFonts w:ascii="標楷體" w:eastAsia="標楷體" w:hAnsi="Times New Roman" w:cs="標楷體" w:hint="eastAsia"/>
          <w:kern w:val="0"/>
          <w:sz w:val="28"/>
          <w:szCs w:val="28"/>
        </w:rPr>
        <w:t>1</w:t>
      </w:r>
      <w:r w:rsidRPr="00F56280">
        <w:rPr>
          <w:rFonts w:ascii="標楷體" w:eastAsia="標楷體" w:hAnsi="Times New Roman" w:cs="標楷體" w:hint="eastAsia"/>
          <w:kern w:val="0"/>
          <w:sz w:val="28"/>
          <w:szCs w:val="28"/>
        </w:rPr>
        <w:t>。</w:t>
      </w:r>
    </w:p>
    <w:p w:rsidR="006C6B40" w:rsidRPr="00F56280" w:rsidRDefault="006C6B40" w:rsidP="00246DB8">
      <w:pPr>
        <w:snapToGrid w:val="0"/>
        <w:spacing w:beforeLines="70" w:before="252" w:afterLines="30" w:after="108"/>
        <w:ind w:leftChars="709" w:left="1985" w:hangingChars="101" w:hanging="283"/>
        <w:rPr>
          <w:rFonts w:ascii="標楷體" w:eastAsia="標楷體" w:hAnsi="Times New Roman" w:cs="標楷體"/>
          <w:kern w:val="0"/>
          <w:sz w:val="28"/>
          <w:szCs w:val="28"/>
        </w:rPr>
      </w:pPr>
      <w:r w:rsidRPr="00F56280">
        <w:rPr>
          <w:rFonts w:ascii="標楷體" w:eastAsia="標楷體" w:hAnsi="Times New Roman" w:cs="標楷體" w:hint="eastAsia"/>
          <w:kern w:val="0"/>
          <w:sz w:val="28"/>
          <w:szCs w:val="28"/>
        </w:rPr>
        <w:t>3.於計畫書受理截止日前，將計畫書書面資料1式4份及電子</w:t>
      </w:r>
      <w:proofErr w:type="gramStart"/>
      <w:r w:rsidRPr="00F56280">
        <w:rPr>
          <w:rFonts w:ascii="標楷體" w:eastAsia="標楷體" w:hAnsi="Times New Roman" w:cs="標楷體" w:hint="eastAsia"/>
          <w:kern w:val="0"/>
          <w:sz w:val="28"/>
          <w:szCs w:val="28"/>
        </w:rPr>
        <w:t>檔</w:t>
      </w:r>
      <w:proofErr w:type="gramEnd"/>
      <w:r w:rsidRPr="00F56280">
        <w:rPr>
          <w:rFonts w:ascii="標楷體" w:eastAsia="標楷體" w:hAnsi="Times New Roman" w:cs="標楷體" w:hint="eastAsia"/>
          <w:kern w:val="0"/>
          <w:sz w:val="28"/>
          <w:szCs w:val="28"/>
        </w:rPr>
        <w:t>1份、相關</w:t>
      </w:r>
      <w:proofErr w:type="gramStart"/>
      <w:r w:rsidRPr="00F56280">
        <w:rPr>
          <w:rFonts w:ascii="標楷體" w:eastAsia="標楷體" w:hAnsi="Times New Roman" w:cs="標楷體" w:hint="eastAsia"/>
          <w:kern w:val="0"/>
          <w:sz w:val="28"/>
          <w:szCs w:val="28"/>
        </w:rPr>
        <w:t>證明檔影本</w:t>
      </w:r>
      <w:proofErr w:type="gramEnd"/>
      <w:r w:rsidRPr="00F56280">
        <w:rPr>
          <w:rFonts w:ascii="標楷體" w:eastAsia="標楷體" w:hAnsi="Times New Roman" w:cs="標楷體" w:hint="eastAsia"/>
          <w:kern w:val="0"/>
          <w:sz w:val="28"/>
          <w:szCs w:val="28"/>
        </w:rPr>
        <w:t>，按次序裝訂成冊，製作1式4份，以書面密封，依公告時限送達本局。</w:t>
      </w:r>
    </w:p>
    <w:p w:rsidR="006C6B40" w:rsidRPr="00F56280" w:rsidRDefault="006C6B40" w:rsidP="00246DB8">
      <w:pPr>
        <w:snapToGrid w:val="0"/>
        <w:spacing w:beforeLines="70" w:before="252" w:afterLines="30" w:after="108"/>
        <w:ind w:leftChars="709" w:left="1985" w:hangingChars="101" w:hanging="283"/>
        <w:rPr>
          <w:rFonts w:ascii="標楷體" w:eastAsia="標楷體" w:hAnsi="Times New Roman" w:cs="標楷體"/>
          <w:kern w:val="0"/>
          <w:sz w:val="28"/>
          <w:szCs w:val="28"/>
        </w:rPr>
      </w:pPr>
      <w:r w:rsidRPr="00F56280">
        <w:rPr>
          <w:rFonts w:ascii="標楷體" w:eastAsia="標楷體" w:hAnsi="Times New Roman" w:cs="標楷體" w:hint="eastAsia"/>
          <w:kern w:val="0"/>
          <w:sz w:val="28"/>
          <w:szCs w:val="28"/>
        </w:rPr>
        <w:t>4.所送計畫書與附件資料，不予退還。</w:t>
      </w:r>
    </w:p>
    <w:p w:rsidR="00246DB8" w:rsidRPr="00F56280" w:rsidRDefault="00246DB8" w:rsidP="00246DB8">
      <w:pPr>
        <w:snapToGrid w:val="0"/>
        <w:spacing w:beforeLines="70" w:before="252" w:afterLines="30" w:after="108"/>
        <w:ind w:leftChars="236" w:left="1132" w:hangingChars="202" w:hanging="566"/>
        <w:rPr>
          <w:rFonts w:ascii="標楷體" w:eastAsia="標楷體" w:hAnsi="Times New Roman" w:cs="標楷體"/>
          <w:kern w:val="0"/>
          <w:sz w:val="28"/>
          <w:szCs w:val="28"/>
        </w:rPr>
      </w:pPr>
      <w:r w:rsidRPr="00F56280">
        <w:rPr>
          <w:rFonts w:ascii="標楷體" w:eastAsia="標楷體" w:hAnsi="Times New Roman" w:cs="標楷體" w:hint="eastAsia"/>
          <w:kern w:val="0"/>
          <w:sz w:val="28"/>
          <w:szCs w:val="28"/>
        </w:rPr>
        <w:t>四、補助計畫核定之業務費、管理費（一級用途別科目），應在核定範圍支用。經費使用範圍及編列標準請依</w:t>
      </w:r>
      <w:r w:rsidRPr="00F56280">
        <w:rPr>
          <w:rFonts w:ascii="標楷體" w:eastAsia="標楷體" w:hAnsi="Times New Roman" w:cs="標楷體" w:hint="eastAsia"/>
          <w:b/>
          <w:kern w:val="0"/>
          <w:sz w:val="28"/>
          <w:szCs w:val="28"/>
        </w:rPr>
        <w:t>「</w:t>
      </w:r>
      <w:proofErr w:type="gramStart"/>
      <w:r w:rsidRPr="00F56280">
        <w:rPr>
          <w:rFonts w:ascii="標楷體" w:eastAsia="標楷體" w:hAnsi="Times New Roman" w:cs="標楷體" w:hint="eastAsia"/>
          <w:b/>
          <w:kern w:val="0"/>
          <w:sz w:val="28"/>
          <w:szCs w:val="28"/>
        </w:rPr>
        <w:t>111</w:t>
      </w:r>
      <w:proofErr w:type="gramEnd"/>
      <w:r w:rsidRPr="00F56280">
        <w:rPr>
          <w:rFonts w:ascii="標楷體" w:eastAsia="標楷體" w:hAnsi="Times New Roman" w:cs="標楷體" w:hint="eastAsia"/>
          <w:b/>
          <w:kern w:val="0"/>
          <w:sz w:val="28"/>
          <w:szCs w:val="28"/>
        </w:rPr>
        <w:t>年度推動慢性病預防管理及健康促進整合計畫」經費使用範圍及編列標準編制</w:t>
      </w:r>
      <w:r w:rsidRPr="00F56280">
        <w:rPr>
          <w:rFonts w:ascii="標楷體" w:eastAsia="標楷體" w:hAnsi="Times New Roman" w:cs="標楷體" w:hint="eastAsia"/>
          <w:kern w:val="0"/>
          <w:sz w:val="28"/>
          <w:szCs w:val="28"/>
        </w:rPr>
        <w:t>，如下表，倘有結餘，應全數繳回。</w:t>
      </w:r>
    </w:p>
    <w:p w:rsidR="00246DB8" w:rsidRPr="00F56280" w:rsidRDefault="008F2F97" w:rsidP="00246DB8">
      <w:pPr>
        <w:snapToGrid w:val="0"/>
        <w:spacing w:beforeLines="70" w:before="252" w:afterLines="30" w:after="108"/>
        <w:ind w:leftChars="237" w:left="1135" w:hangingChars="202" w:hanging="566"/>
        <w:rPr>
          <w:rFonts w:ascii="標楷體" w:eastAsia="標楷體" w:hAnsi="Times New Roman" w:cs="標楷體"/>
          <w:kern w:val="0"/>
          <w:sz w:val="28"/>
          <w:szCs w:val="28"/>
        </w:rPr>
      </w:pPr>
      <w:r w:rsidRPr="00F56280">
        <w:rPr>
          <w:rFonts w:ascii="標楷體" w:eastAsia="標楷體" w:hAnsi="Times New Roman" w:cs="標楷體" w:hint="eastAsia"/>
          <w:kern w:val="0"/>
          <w:sz w:val="28"/>
          <w:szCs w:val="28"/>
        </w:rPr>
        <w:t>五</w:t>
      </w:r>
      <w:r w:rsidR="00246DB8" w:rsidRPr="00F56280">
        <w:rPr>
          <w:rFonts w:ascii="標楷體" w:eastAsia="標楷體" w:hAnsi="Times New Roman" w:cs="標楷體" w:hint="eastAsia"/>
          <w:kern w:val="0"/>
          <w:sz w:val="28"/>
          <w:szCs w:val="28"/>
        </w:rPr>
        <w:t>、依法令規定變更或立法院刪減預算，</w:t>
      </w:r>
      <w:proofErr w:type="gramStart"/>
      <w:r w:rsidR="00246DB8" w:rsidRPr="00F56280">
        <w:rPr>
          <w:rFonts w:ascii="標楷體" w:eastAsia="標楷體" w:hAnsi="Times New Roman" w:cs="標楷體" w:hint="eastAsia"/>
          <w:kern w:val="0"/>
          <w:sz w:val="28"/>
          <w:szCs w:val="28"/>
        </w:rPr>
        <w:t>致需調整</w:t>
      </w:r>
      <w:proofErr w:type="gramEnd"/>
      <w:r w:rsidR="00246DB8" w:rsidRPr="00F56280">
        <w:rPr>
          <w:rFonts w:ascii="標楷體" w:eastAsia="標楷體" w:hAnsi="Times New Roman" w:cs="標楷體" w:hint="eastAsia"/>
          <w:kern w:val="0"/>
          <w:sz w:val="28"/>
          <w:szCs w:val="28"/>
        </w:rPr>
        <w:t>本計畫內容或無法繼續執行者，得修正或終止補助計畫，另成效</w:t>
      </w:r>
      <w:proofErr w:type="gramStart"/>
      <w:r w:rsidR="00246DB8" w:rsidRPr="00F56280">
        <w:rPr>
          <w:rFonts w:ascii="標楷體" w:eastAsia="標楷體" w:hAnsi="Times New Roman" w:cs="標楷體" w:hint="eastAsia"/>
          <w:kern w:val="0"/>
          <w:sz w:val="28"/>
          <w:szCs w:val="28"/>
        </w:rPr>
        <w:t>不</w:t>
      </w:r>
      <w:proofErr w:type="gramEnd"/>
      <w:r w:rsidR="00246DB8" w:rsidRPr="00F56280">
        <w:rPr>
          <w:rFonts w:ascii="標楷體" w:eastAsia="標楷體" w:hAnsi="Times New Roman" w:cs="標楷體" w:hint="eastAsia"/>
          <w:kern w:val="0"/>
          <w:sz w:val="28"/>
          <w:szCs w:val="28"/>
        </w:rPr>
        <w:t>彰之計畫請停止辦理。</w:t>
      </w:r>
    </w:p>
    <w:p w:rsidR="000A7C4F" w:rsidRPr="00F56280" w:rsidRDefault="008F2F97" w:rsidP="00036F75">
      <w:pPr>
        <w:autoSpaceDE w:val="0"/>
        <w:autoSpaceDN w:val="0"/>
        <w:adjustRightInd w:val="0"/>
        <w:spacing w:after="169"/>
        <w:ind w:firstLineChars="202" w:firstLine="566"/>
        <w:rPr>
          <w:rFonts w:ascii="標楷體" w:eastAsia="標楷體" w:hAnsi="Calibri" w:cs="標楷體"/>
          <w:kern w:val="0"/>
          <w:sz w:val="28"/>
          <w:szCs w:val="28"/>
        </w:rPr>
      </w:pPr>
      <w:r w:rsidRPr="00F56280">
        <w:rPr>
          <w:rFonts w:ascii="標楷體" w:eastAsia="標楷體" w:hAnsi="Calibri" w:cs="標楷體" w:hint="eastAsia"/>
          <w:kern w:val="0"/>
          <w:sz w:val="28"/>
          <w:szCs w:val="28"/>
        </w:rPr>
        <w:t>六</w:t>
      </w:r>
      <w:r w:rsidR="000A7C4F" w:rsidRPr="00F56280">
        <w:rPr>
          <w:rFonts w:ascii="標楷體" w:eastAsia="標楷體" w:hAnsi="Calibri" w:cs="標楷體" w:hint="eastAsia"/>
          <w:kern w:val="0"/>
          <w:sz w:val="28"/>
          <w:szCs w:val="28"/>
        </w:rPr>
        <w:t>、計畫經費之動支、編列注意事項：</w:t>
      </w:r>
    </w:p>
    <w:p w:rsidR="00036F75" w:rsidRPr="00F56280"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lastRenderedPageBreak/>
        <w:t>(一</w:t>
      </w:r>
      <w:r w:rsidR="00036F75" w:rsidRPr="00F56280">
        <w:rPr>
          <w:rFonts w:ascii="標楷體" w:eastAsia="標楷體" w:hAnsi="Calibri" w:cs="標楷體" w:hint="eastAsia"/>
          <w:kern w:val="0"/>
          <w:sz w:val="28"/>
          <w:szCs w:val="28"/>
        </w:rPr>
        <w:t>)</w:t>
      </w:r>
      <w:proofErr w:type="gramStart"/>
      <w:r w:rsidRPr="00F56280">
        <w:rPr>
          <w:rFonts w:ascii="標楷體" w:eastAsia="標楷體" w:hAnsi="Calibri" w:cs="標楷體" w:hint="eastAsia"/>
          <w:kern w:val="0"/>
          <w:sz w:val="28"/>
          <w:szCs w:val="28"/>
        </w:rPr>
        <w:t>本委辦</w:t>
      </w:r>
      <w:proofErr w:type="gramEnd"/>
      <w:r w:rsidRPr="00F56280">
        <w:rPr>
          <w:rFonts w:ascii="標楷體" w:eastAsia="標楷體" w:hAnsi="Calibri" w:cs="標楷體" w:hint="eastAsia"/>
          <w:kern w:val="0"/>
          <w:sz w:val="28"/>
          <w:szCs w:val="28"/>
        </w:rPr>
        <w:t xml:space="preserve">經費專款專用，並自計畫執行起始日始得動支。計畫如有變更或因故無法執行者，應敘明理由、檢具相關事證，於計畫執行期限屆滿前 2 </w:t>
      </w:r>
      <w:proofErr w:type="gramStart"/>
      <w:r w:rsidRPr="00F56280">
        <w:rPr>
          <w:rFonts w:ascii="標楷體" w:eastAsia="標楷體" w:hAnsi="Calibri" w:cs="標楷體" w:hint="eastAsia"/>
          <w:kern w:val="0"/>
          <w:sz w:val="28"/>
          <w:szCs w:val="28"/>
        </w:rPr>
        <w:t>個</w:t>
      </w:r>
      <w:proofErr w:type="gramEnd"/>
      <w:r w:rsidRPr="00F56280">
        <w:rPr>
          <w:rFonts w:ascii="標楷體" w:eastAsia="標楷體" w:hAnsi="Calibri" w:cs="標楷體" w:hint="eastAsia"/>
          <w:kern w:val="0"/>
          <w:sz w:val="28"/>
          <w:szCs w:val="28"/>
        </w:rPr>
        <w:t>月，函送本局同意後，始得變更，且每年一次為限。</w:t>
      </w:r>
    </w:p>
    <w:p w:rsidR="00036F75" w:rsidRPr="00F56280"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t>(二</w:t>
      </w:r>
      <w:r w:rsidR="00036F75" w:rsidRPr="00F56280">
        <w:rPr>
          <w:rFonts w:ascii="標楷體" w:eastAsia="標楷體" w:hAnsi="Calibri" w:cs="標楷體" w:hint="eastAsia"/>
          <w:kern w:val="0"/>
          <w:sz w:val="28"/>
          <w:szCs w:val="28"/>
        </w:rPr>
        <w:t>)</w:t>
      </w:r>
      <w:r w:rsidRPr="00F56280">
        <w:rPr>
          <w:rFonts w:ascii="標楷體" w:eastAsia="標楷體" w:hAnsi="Calibri" w:cs="標楷體" w:hint="eastAsia"/>
          <w:kern w:val="0"/>
          <w:sz w:val="28"/>
          <w:szCs w:val="28"/>
        </w:rPr>
        <w:t>委辦計畫核定之業務費(用途別科目)，應在核定範圍支用。</w:t>
      </w:r>
    </w:p>
    <w:p w:rsidR="00036F75" w:rsidRPr="00F56280"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t>(三</w:t>
      </w:r>
      <w:r w:rsidR="00036F75" w:rsidRPr="00F56280">
        <w:rPr>
          <w:rFonts w:ascii="標楷體" w:eastAsia="標楷體" w:hAnsi="Calibri" w:cs="標楷體" w:hint="eastAsia"/>
          <w:kern w:val="0"/>
          <w:sz w:val="28"/>
          <w:szCs w:val="28"/>
        </w:rPr>
        <w:t>)</w:t>
      </w:r>
      <w:r w:rsidRPr="00F56280">
        <w:rPr>
          <w:rFonts w:ascii="標楷體" w:eastAsia="標楷體" w:hAnsi="Calibri" w:cs="標楷體" w:hint="eastAsia"/>
          <w:kern w:val="0"/>
          <w:sz w:val="28"/>
          <w:szCs w:val="28"/>
        </w:rPr>
        <w:t>實際執行時，倘發現用途別科目預算（業務費、管理費）有賸餘，乙用途別科目預算有不足，必須於用途別</w:t>
      </w:r>
      <w:proofErr w:type="gramStart"/>
      <w:r w:rsidRPr="00F56280">
        <w:rPr>
          <w:rFonts w:ascii="標楷體" w:eastAsia="標楷體" w:hAnsi="Calibri" w:cs="標楷體" w:hint="eastAsia"/>
          <w:kern w:val="0"/>
          <w:sz w:val="28"/>
          <w:szCs w:val="28"/>
        </w:rPr>
        <w:t>科目間流用</w:t>
      </w:r>
      <w:proofErr w:type="gramEnd"/>
      <w:r w:rsidRPr="00F56280">
        <w:rPr>
          <w:rFonts w:ascii="標楷體" w:eastAsia="標楷體" w:hAnsi="Calibri" w:cs="標楷體" w:hint="eastAsia"/>
          <w:kern w:val="0"/>
          <w:sz w:val="28"/>
          <w:szCs w:val="28"/>
        </w:rPr>
        <w:t xml:space="preserve">，其流入、流出金額未超過各該用途別科目預算金額百分之十五時（業務費不得流入管理費），得由本局核定辦理；若超過上述規定時，於計畫執行期限屆滿前 2 </w:t>
      </w:r>
      <w:proofErr w:type="gramStart"/>
      <w:r w:rsidRPr="00F56280">
        <w:rPr>
          <w:rFonts w:ascii="標楷體" w:eastAsia="標楷體" w:hAnsi="Calibri" w:cs="標楷體" w:hint="eastAsia"/>
          <w:kern w:val="0"/>
          <w:sz w:val="28"/>
          <w:szCs w:val="28"/>
        </w:rPr>
        <w:t>個</w:t>
      </w:r>
      <w:proofErr w:type="gramEnd"/>
      <w:r w:rsidRPr="00F56280">
        <w:rPr>
          <w:rFonts w:ascii="標楷體" w:eastAsia="標楷體" w:hAnsi="Calibri" w:cs="標楷體" w:hint="eastAsia"/>
          <w:kern w:val="0"/>
          <w:sz w:val="28"/>
          <w:szCs w:val="28"/>
        </w:rPr>
        <w:t>月由服務提供單位來函本局申請變更，本局同意後，始得變更。如違反前述規定者，其流用金額，應予以減列。</w:t>
      </w:r>
    </w:p>
    <w:p w:rsidR="00036F75" w:rsidRPr="00F56280" w:rsidRDefault="000A7C4F" w:rsidP="00036F75">
      <w:pPr>
        <w:autoSpaceDE w:val="0"/>
        <w:autoSpaceDN w:val="0"/>
        <w:adjustRightInd w:val="0"/>
        <w:spacing w:after="169"/>
        <w:ind w:leftChars="472" w:left="1699"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t>(四)計畫經費編列之項目及比例：</w:t>
      </w:r>
    </w:p>
    <w:p w:rsidR="00036F75" w:rsidRPr="00F56280" w:rsidRDefault="00036F75" w:rsidP="00036F75">
      <w:pPr>
        <w:autoSpaceDE w:val="0"/>
        <w:autoSpaceDN w:val="0"/>
        <w:adjustRightInd w:val="0"/>
        <w:spacing w:after="169"/>
        <w:ind w:leftChars="827" w:left="2269" w:hanging="284"/>
        <w:rPr>
          <w:rFonts w:ascii="標楷體" w:eastAsia="標楷體" w:hAnsi="Calibri" w:cs="標楷體"/>
          <w:kern w:val="0"/>
          <w:sz w:val="28"/>
          <w:szCs w:val="28"/>
        </w:rPr>
      </w:pPr>
      <w:r w:rsidRPr="00F56280">
        <w:rPr>
          <w:rFonts w:ascii="標楷體" w:eastAsia="標楷體" w:hAnsi="Calibri" w:cs="標楷體" w:hint="eastAsia"/>
          <w:kern w:val="0"/>
          <w:sz w:val="28"/>
          <w:szCs w:val="28"/>
        </w:rPr>
        <w:t>1.</w:t>
      </w:r>
      <w:r w:rsidR="000A7C4F" w:rsidRPr="00F56280">
        <w:rPr>
          <w:rFonts w:ascii="標楷體" w:eastAsia="標楷體" w:hAnsi="Calibri" w:cs="標楷體" w:hint="eastAsia"/>
          <w:kern w:val="0"/>
          <w:sz w:val="28"/>
          <w:szCs w:val="28"/>
        </w:rPr>
        <w:t>業務費原則依衛生福利部國民</w:t>
      </w:r>
      <w:proofErr w:type="gramStart"/>
      <w:r w:rsidR="000A7C4F" w:rsidRPr="00F56280">
        <w:rPr>
          <w:rFonts w:ascii="標楷體" w:eastAsia="標楷體" w:hAnsi="Calibri" w:cs="標楷體" w:hint="eastAsia"/>
          <w:kern w:val="0"/>
          <w:sz w:val="28"/>
          <w:szCs w:val="28"/>
        </w:rPr>
        <w:t>健康署</w:t>
      </w:r>
      <w:proofErr w:type="gramEnd"/>
      <w:r w:rsidR="00C75FFC" w:rsidRPr="00F56280">
        <w:rPr>
          <w:rFonts w:ascii="標楷體" w:eastAsia="標楷體" w:hAnsi="Calibri" w:cs="標楷體" w:hint="eastAsia"/>
          <w:kern w:val="0"/>
          <w:sz w:val="28"/>
          <w:szCs w:val="28"/>
        </w:rPr>
        <w:t>計畫經費編列基準及使用範圍</w:t>
      </w:r>
      <w:r w:rsidR="000A7C4F" w:rsidRPr="00F56280">
        <w:rPr>
          <w:rFonts w:ascii="標楷體" w:eastAsia="標楷體" w:hAnsi="Calibri" w:cs="標楷體" w:hint="eastAsia"/>
          <w:kern w:val="0"/>
          <w:sz w:val="28"/>
          <w:szCs w:val="28"/>
        </w:rPr>
        <w:t>(如附件</w:t>
      </w:r>
      <w:r w:rsidR="005B6ACE" w:rsidRPr="00F56280">
        <w:rPr>
          <w:rFonts w:ascii="標楷體" w:eastAsia="標楷體" w:hAnsi="Calibri" w:cs="標楷體" w:hint="eastAsia"/>
          <w:kern w:val="0"/>
          <w:sz w:val="28"/>
          <w:szCs w:val="28"/>
        </w:rPr>
        <w:t>3)，但</w:t>
      </w:r>
      <w:r w:rsidR="005B6ACE" w:rsidRPr="00F56280">
        <w:rPr>
          <w:rFonts w:ascii="標楷體" w:eastAsia="標楷體" w:hAnsi="Calibri" w:cs="標楷體" w:hint="eastAsia"/>
          <w:b/>
          <w:kern w:val="0"/>
          <w:sz w:val="28"/>
          <w:szCs w:val="28"/>
        </w:rPr>
        <w:t>不得編列</w:t>
      </w:r>
      <w:r w:rsidR="00181A37" w:rsidRPr="00F56280">
        <w:rPr>
          <w:rFonts w:ascii="標楷體" w:eastAsia="標楷體" w:hAnsi="Calibri" w:cs="標楷體" w:hint="eastAsia"/>
          <w:b/>
          <w:kern w:val="0"/>
          <w:sz w:val="28"/>
          <w:szCs w:val="28"/>
        </w:rPr>
        <w:t>人事費及設備費</w:t>
      </w:r>
      <w:r w:rsidR="00181A37" w:rsidRPr="00F56280">
        <w:rPr>
          <w:rFonts w:ascii="標楷體" w:eastAsia="標楷體" w:hAnsi="Calibri" w:cs="標楷體" w:hint="eastAsia"/>
          <w:kern w:val="0"/>
          <w:sz w:val="28"/>
          <w:szCs w:val="28"/>
        </w:rPr>
        <w:t>。</w:t>
      </w:r>
    </w:p>
    <w:p w:rsidR="000A7C4F" w:rsidRPr="00F56280" w:rsidRDefault="00420363" w:rsidP="00036F75">
      <w:pPr>
        <w:autoSpaceDE w:val="0"/>
        <w:autoSpaceDN w:val="0"/>
        <w:adjustRightInd w:val="0"/>
        <w:spacing w:after="169"/>
        <w:ind w:leftChars="827" w:left="2269" w:hanging="284"/>
        <w:rPr>
          <w:rFonts w:ascii="標楷體" w:eastAsia="標楷體" w:hAnsi="Calibri" w:cs="標楷體"/>
          <w:kern w:val="0"/>
          <w:sz w:val="28"/>
          <w:szCs w:val="28"/>
        </w:rPr>
      </w:pPr>
      <w:r w:rsidRPr="00F56280">
        <w:rPr>
          <w:rFonts w:ascii="標楷體" w:eastAsia="標楷體" w:hAnsi="Calibri" w:cs="標楷體" w:hint="eastAsia"/>
          <w:kern w:val="0"/>
          <w:sz w:val="28"/>
          <w:szCs w:val="28"/>
        </w:rPr>
        <w:t>2</w:t>
      </w:r>
      <w:r w:rsidR="00036F75" w:rsidRPr="00F56280">
        <w:rPr>
          <w:rFonts w:ascii="標楷體" w:eastAsia="標楷體" w:hAnsi="Calibri" w:cs="標楷體" w:hint="eastAsia"/>
          <w:kern w:val="0"/>
          <w:sz w:val="28"/>
          <w:szCs w:val="28"/>
        </w:rPr>
        <w:t>.</w:t>
      </w:r>
      <w:r w:rsidR="000A7C4F" w:rsidRPr="00F56280">
        <w:rPr>
          <w:rFonts w:ascii="標楷體" w:eastAsia="標楷體" w:hAnsi="Calibri" w:cs="標楷體" w:hint="eastAsia"/>
          <w:kern w:val="0"/>
          <w:sz w:val="28"/>
          <w:szCs w:val="28"/>
        </w:rPr>
        <w:t>雜支費編列以業務費金額 5％為上限，且不得超過 10 萬元。</w:t>
      </w:r>
    </w:p>
    <w:p w:rsidR="00EA16BB" w:rsidRPr="00F56280" w:rsidRDefault="000A7C4F" w:rsidP="00EA16BB">
      <w:pPr>
        <w:autoSpaceDE w:val="0"/>
        <w:autoSpaceDN w:val="0"/>
        <w:adjustRightInd w:val="0"/>
        <w:spacing w:after="169"/>
        <w:ind w:firstLineChars="405" w:firstLine="1134"/>
        <w:rPr>
          <w:rFonts w:ascii="標楷體" w:eastAsia="標楷體" w:hAnsi="Calibri" w:cs="標楷體"/>
          <w:kern w:val="0"/>
          <w:sz w:val="28"/>
          <w:szCs w:val="28"/>
        </w:rPr>
      </w:pPr>
      <w:r w:rsidRPr="00F56280">
        <w:rPr>
          <w:rFonts w:ascii="標楷體" w:eastAsia="標楷體" w:hAnsi="Calibri" w:cs="標楷體" w:hint="eastAsia"/>
          <w:kern w:val="0"/>
          <w:sz w:val="28"/>
          <w:szCs w:val="28"/>
        </w:rPr>
        <w:t>(五</w:t>
      </w:r>
      <w:r w:rsidR="00036F75" w:rsidRPr="00F56280">
        <w:rPr>
          <w:rFonts w:ascii="標楷體" w:eastAsia="標楷體" w:hAnsi="Calibri" w:cs="標楷體" w:hint="eastAsia"/>
          <w:kern w:val="0"/>
          <w:sz w:val="28"/>
          <w:szCs w:val="28"/>
        </w:rPr>
        <w:t>)</w:t>
      </w:r>
      <w:r w:rsidRPr="00F56280">
        <w:rPr>
          <w:rFonts w:ascii="標楷體" w:eastAsia="標楷體" w:hAnsi="Calibri" w:cs="標楷體" w:hint="eastAsia"/>
          <w:kern w:val="0"/>
          <w:sz w:val="28"/>
          <w:szCs w:val="28"/>
        </w:rPr>
        <w:t>受委辦經費於委辦案件結案時尚有餘款，應全額繳回。</w:t>
      </w:r>
    </w:p>
    <w:p w:rsidR="00EA16BB" w:rsidRPr="00F56280" w:rsidRDefault="000A7C4F" w:rsidP="00EA16BB">
      <w:pPr>
        <w:autoSpaceDE w:val="0"/>
        <w:autoSpaceDN w:val="0"/>
        <w:adjustRightInd w:val="0"/>
        <w:spacing w:after="169"/>
        <w:ind w:firstLineChars="405" w:firstLine="1134"/>
        <w:rPr>
          <w:rFonts w:ascii="標楷體" w:eastAsia="標楷體" w:hAnsi="Calibri" w:cs="標楷體"/>
          <w:kern w:val="0"/>
          <w:sz w:val="28"/>
          <w:szCs w:val="28"/>
        </w:rPr>
      </w:pPr>
      <w:r w:rsidRPr="00F56280">
        <w:rPr>
          <w:rFonts w:ascii="標楷體" w:eastAsia="標楷體" w:hAnsi="Calibri" w:cs="標楷體" w:hint="eastAsia"/>
          <w:kern w:val="0"/>
          <w:sz w:val="28"/>
          <w:szCs w:val="28"/>
        </w:rPr>
        <w:lastRenderedPageBreak/>
        <w:t>(六)計畫年度預算執行率未達 90％，請說明原因及處理方式。</w:t>
      </w:r>
    </w:p>
    <w:p w:rsidR="00EA16BB" w:rsidRPr="00F56280"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t>(七</w:t>
      </w:r>
      <w:r w:rsidR="00EA16BB" w:rsidRPr="00F56280">
        <w:rPr>
          <w:rFonts w:ascii="標楷體" w:eastAsia="標楷體" w:hAnsi="Calibri" w:cs="標楷體" w:hint="eastAsia"/>
          <w:kern w:val="0"/>
          <w:sz w:val="28"/>
          <w:szCs w:val="28"/>
        </w:rPr>
        <w:t>)</w:t>
      </w:r>
      <w:r w:rsidRPr="00F56280">
        <w:rPr>
          <w:rFonts w:ascii="標楷體" w:eastAsia="標楷體" w:hAnsi="Calibri" w:cs="標楷體" w:hint="eastAsia"/>
          <w:kern w:val="0"/>
          <w:sz w:val="28"/>
          <w:szCs w:val="28"/>
        </w:rPr>
        <w:t>本計畫請依「衛生</w:t>
      </w:r>
      <w:proofErr w:type="gramStart"/>
      <w:r w:rsidRPr="00F56280">
        <w:rPr>
          <w:rFonts w:ascii="標楷體" w:eastAsia="標楷體" w:hAnsi="Calibri" w:cs="標楷體" w:hint="eastAsia"/>
          <w:kern w:val="0"/>
          <w:sz w:val="28"/>
          <w:szCs w:val="28"/>
        </w:rPr>
        <w:t>福利部及附屬</w:t>
      </w:r>
      <w:proofErr w:type="gramEnd"/>
      <w:r w:rsidRPr="00F56280">
        <w:rPr>
          <w:rFonts w:ascii="標楷體" w:eastAsia="標楷體" w:hAnsi="Calibri" w:cs="標楷體" w:hint="eastAsia"/>
          <w:kern w:val="0"/>
          <w:sz w:val="28"/>
          <w:szCs w:val="28"/>
        </w:rPr>
        <w:t>機關研究計畫助理人員約用注意事項」、「衛生</w:t>
      </w:r>
      <w:proofErr w:type="gramStart"/>
      <w:r w:rsidRPr="00F56280">
        <w:rPr>
          <w:rFonts w:ascii="標楷體" w:eastAsia="標楷體" w:hAnsi="Calibri" w:cs="標楷體" w:hint="eastAsia"/>
          <w:kern w:val="0"/>
          <w:sz w:val="28"/>
          <w:szCs w:val="28"/>
        </w:rPr>
        <w:t>福利部補</w:t>
      </w:r>
      <w:proofErr w:type="gramEnd"/>
      <w:r w:rsidRPr="00F56280">
        <w:rPr>
          <w:rFonts w:ascii="標楷體" w:eastAsia="標楷體" w:hAnsi="Calibri" w:cs="標楷體" w:hint="eastAsia"/>
          <w:kern w:val="0"/>
          <w:sz w:val="28"/>
          <w:szCs w:val="28"/>
        </w:rPr>
        <w:t>（捐）助款項會計處理作業要點」暨其他相關法令規定辦理。</w:t>
      </w:r>
    </w:p>
    <w:p w:rsidR="00EA16BB" w:rsidRPr="00F56280"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t>(八</w:t>
      </w:r>
      <w:r w:rsidR="00EA16BB" w:rsidRPr="00F56280">
        <w:rPr>
          <w:rFonts w:ascii="標楷體" w:eastAsia="標楷體" w:hAnsi="Calibri" w:cs="標楷體" w:hint="eastAsia"/>
          <w:kern w:val="0"/>
          <w:sz w:val="28"/>
          <w:szCs w:val="28"/>
        </w:rPr>
        <w:t>)</w:t>
      </w:r>
      <w:r w:rsidRPr="00F56280">
        <w:rPr>
          <w:rFonts w:ascii="標楷體" w:eastAsia="標楷體" w:hAnsi="Calibri" w:cs="標楷體" w:hint="eastAsia"/>
          <w:kern w:val="0"/>
          <w:sz w:val="28"/>
          <w:szCs w:val="28"/>
        </w:rPr>
        <w:t>依據「衛生</w:t>
      </w:r>
      <w:proofErr w:type="gramStart"/>
      <w:r w:rsidRPr="00F56280">
        <w:rPr>
          <w:rFonts w:ascii="標楷體" w:eastAsia="標楷體" w:hAnsi="Calibri" w:cs="標楷體" w:hint="eastAsia"/>
          <w:kern w:val="0"/>
          <w:sz w:val="28"/>
          <w:szCs w:val="28"/>
        </w:rPr>
        <w:t>福利部補</w:t>
      </w:r>
      <w:proofErr w:type="gramEnd"/>
      <w:r w:rsidRPr="00F56280">
        <w:rPr>
          <w:rFonts w:ascii="標楷體" w:eastAsia="標楷體" w:hAnsi="Calibri" w:cs="標楷體" w:hint="eastAsia"/>
          <w:kern w:val="0"/>
          <w:sz w:val="28"/>
          <w:szCs w:val="28"/>
        </w:rPr>
        <w:t>（捐）助款項會計處理作業要點」第 11 點：「</w:t>
      </w:r>
      <w:proofErr w:type="gramStart"/>
      <w:r w:rsidRPr="00F56280">
        <w:rPr>
          <w:rFonts w:ascii="標楷體" w:eastAsia="標楷體" w:hAnsi="Calibri" w:cs="標楷體" w:hint="eastAsia"/>
          <w:kern w:val="0"/>
          <w:sz w:val="28"/>
          <w:szCs w:val="28"/>
        </w:rPr>
        <w:t>受補</w:t>
      </w:r>
      <w:proofErr w:type="gramEnd"/>
      <w:r w:rsidRPr="00F56280">
        <w:rPr>
          <w:rFonts w:ascii="標楷體" w:eastAsia="標楷體" w:hAnsi="Calibri" w:cs="標楷體" w:hint="eastAsia"/>
          <w:kern w:val="0"/>
          <w:sz w:val="28"/>
          <w:szCs w:val="28"/>
        </w:rPr>
        <w:t>(捐)助經費產生之其他衍生收入，如工程招標圖說收入、逾期</w:t>
      </w:r>
      <w:r w:rsidRPr="00F56280">
        <w:rPr>
          <w:rFonts w:ascii="標楷體" w:eastAsia="標楷體" w:hAnsi="Calibri" w:cs="標楷體"/>
          <w:kern w:val="0"/>
          <w:sz w:val="28"/>
          <w:szCs w:val="28"/>
        </w:rPr>
        <w:t>12</w:t>
      </w:r>
      <w:r w:rsidRPr="00F56280">
        <w:rPr>
          <w:rFonts w:ascii="標楷體" w:eastAsia="標楷體" w:hAnsi="Calibri" w:cs="標楷體" w:hint="eastAsia"/>
          <w:kern w:val="0"/>
          <w:sz w:val="28"/>
          <w:szCs w:val="28"/>
        </w:rPr>
        <w:t>違約之罰款或沒入之履約保證金等，應於收支明細表中敘明，並於結</w:t>
      </w:r>
      <w:proofErr w:type="gramStart"/>
      <w:r w:rsidRPr="00F56280">
        <w:rPr>
          <w:rFonts w:ascii="標楷體" w:eastAsia="標楷體" w:hAnsi="Calibri" w:cs="標楷體" w:hint="eastAsia"/>
          <w:kern w:val="0"/>
          <w:sz w:val="28"/>
          <w:szCs w:val="28"/>
        </w:rPr>
        <w:t>報時解繳本</w:t>
      </w:r>
      <w:proofErr w:type="gramEnd"/>
      <w:r w:rsidRPr="00F56280">
        <w:rPr>
          <w:rFonts w:ascii="標楷體" w:eastAsia="標楷體" w:hAnsi="Calibri" w:cs="標楷體" w:hint="eastAsia"/>
          <w:kern w:val="0"/>
          <w:sz w:val="28"/>
          <w:szCs w:val="28"/>
        </w:rPr>
        <w:t>局」規定，請核銷時一併繳回本局。</w:t>
      </w:r>
    </w:p>
    <w:p w:rsidR="00EA16BB" w:rsidRPr="00F56280"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t>(九</w:t>
      </w:r>
      <w:r w:rsidR="00EA16BB" w:rsidRPr="00F56280">
        <w:rPr>
          <w:rFonts w:ascii="標楷體" w:eastAsia="標楷體" w:hAnsi="Calibri" w:cs="標楷體" w:hint="eastAsia"/>
          <w:kern w:val="0"/>
          <w:sz w:val="28"/>
          <w:szCs w:val="28"/>
        </w:rPr>
        <w:t>)</w:t>
      </w:r>
      <w:r w:rsidRPr="00F56280">
        <w:rPr>
          <w:rFonts w:ascii="標楷體" w:eastAsia="標楷體" w:hAnsi="Calibri" w:cs="標楷體" w:hint="eastAsia"/>
          <w:kern w:val="0"/>
          <w:sz w:val="28"/>
          <w:szCs w:val="28"/>
        </w:rPr>
        <w:t>本案以領據、收支明細表及原始憑證結報核銷；其他有關規定應依「衛生</w:t>
      </w:r>
      <w:proofErr w:type="gramStart"/>
      <w:r w:rsidRPr="00F56280">
        <w:rPr>
          <w:rFonts w:ascii="標楷體" w:eastAsia="標楷體" w:hAnsi="Calibri" w:cs="標楷體" w:hint="eastAsia"/>
          <w:kern w:val="0"/>
          <w:sz w:val="28"/>
          <w:szCs w:val="28"/>
        </w:rPr>
        <w:t>福利部補</w:t>
      </w:r>
      <w:proofErr w:type="gramEnd"/>
      <w:r w:rsidRPr="00F56280">
        <w:rPr>
          <w:rFonts w:ascii="標楷體" w:eastAsia="標楷體" w:hAnsi="Calibri" w:cs="標楷體" w:hint="eastAsia"/>
          <w:kern w:val="0"/>
          <w:sz w:val="28"/>
          <w:szCs w:val="28"/>
        </w:rPr>
        <w:t>（捐）助款項會計處理作業要點」等相關規定辦理。計畫結束如有結餘款應一併</w:t>
      </w:r>
      <w:proofErr w:type="gramStart"/>
      <w:r w:rsidRPr="00F56280">
        <w:rPr>
          <w:rFonts w:ascii="標楷體" w:eastAsia="標楷體" w:hAnsi="Calibri" w:cs="標楷體" w:hint="eastAsia"/>
          <w:kern w:val="0"/>
          <w:sz w:val="28"/>
          <w:szCs w:val="28"/>
        </w:rPr>
        <w:t>繳</w:t>
      </w:r>
      <w:proofErr w:type="gramEnd"/>
      <w:r w:rsidRPr="00F56280">
        <w:rPr>
          <w:rFonts w:ascii="標楷體" w:eastAsia="標楷體" w:hAnsi="Calibri" w:cs="標楷體" w:hint="eastAsia"/>
          <w:kern w:val="0"/>
          <w:sz w:val="28"/>
          <w:szCs w:val="28"/>
        </w:rPr>
        <w:t>還本局。</w:t>
      </w:r>
    </w:p>
    <w:p w:rsidR="000A7C4F" w:rsidRPr="00F56280" w:rsidRDefault="000A7C4F" w:rsidP="00EA16BB">
      <w:pPr>
        <w:autoSpaceDE w:val="0"/>
        <w:autoSpaceDN w:val="0"/>
        <w:adjustRightInd w:val="0"/>
        <w:spacing w:after="169"/>
        <w:ind w:leftChars="473" w:left="1698"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t>(</w:t>
      </w:r>
      <w:r w:rsidR="00EA16BB" w:rsidRPr="00F56280">
        <w:rPr>
          <w:rFonts w:ascii="標楷體" w:eastAsia="標楷體" w:hAnsi="Calibri" w:cs="標楷體" w:hint="eastAsia"/>
          <w:kern w:val="0"/>
          <w:sz w:val="28"/>
          <w:szCs w:val="28"/>
        </w:rPr>
        <w:t>十)</w:t>
      </w:r>
      <w:r w:rsidRPr="00F56280">
        <w:rPr>
          <w:rFonts w:ascii="標楷體" w:eastAsia="標楷體" w:hAnsi="Calibri" w:cs="標楷體" w:hint="eastAsia"/>
          <w:kern w:val="0"/>
          <w:sz w:val="28"/>
          <w:szCs w:val="28"/>
        </w:rPr>
        <w:t>受補助單位應配合事項：</w:t>
      </w:r>
    </w:p>
    <w:p w:rsidR="002E68EA" w:rsidRPr="00F56280" w:rsidRDefault="00EA16BB" w:rsidP="002E68EA">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1.</w:t>
      </w:r>
      <w:r w:rsidR="000A7C4F" w:rsidRPr="00F56280">
        <w:rPr>
          <w:rFonts w:ascii="標楷體" w:eastAsia="標楷體" w:hAnsi="Calibri" w:cs="標楷體" w:hint="eastAsia"/>
          <w:kern w:val="0"/>
          <w:sz w:val="28"/>
          <w:szCs w:val="28"/>
        </w:rPr>
        <w:t>本案依照政府機關政策文宣規劃執行注意事項及</w:t>
      </w:r>
      <w:r w:rsidR="000A7C4F" w:rsidRPr="00F56280">
        <w:rPr>
          <w:rFonts w:ascii="標楷體" w:eastAsia="標楷體" w:hAnsi="Calibri" w:cs="標楷體" w:hint="eastAsia"/>
          <w:b/>
          <w:kern w:val="0"/>
          <w:sz w:val="28"/>
          <w:szCs w:val="28"/>
        </w:rPr>
        <w:t>預算法第62條之</w:t>
      </w:r>
      <w:r w:rsidRPr="00F56280">
        <w:rPr>
          <w:rFonts w:ascii="標楷體" w:eastAsia="標楷體" w:hAnsi="Calibri" w:cs="標楷體" w:hint="eastAsia"/>
          <w:b/>
          <w:kern w:val="0"/>
          <w:sz w:val="28"/>
          <w:szCs w:val="28"/>
        </w:rPr>
        <w:t>1</w:t>
      </w:r>
      <w:r w:rsidR="000A7C4F" w:rsidRPr="00F56280">
        <w:rPr>
          <w:rFonts w:ascii="標楷體" w:eastAsia="標楷體" w:hAnsi="Calibri" w:cs="標楷體" w:hint="eastAsia"/>
          <w:kern w:val="0"/>
          <w:sz w:val="28"/>
          <w:szCs w:val="28"/>
        </w:rPr>
        <w:t>之規定，</w:t>
      </w:r>
      <w:r w:rsidR="008C610A" w:rsidRPr="007670F7">
        <w:rPr>
          <w:rFonts w:ascii="標楷體" w:eastAsia="標楷體" w:hAnsi="Calibri" w:cs="標楷體" w:hint="eastAsia"/>
          <w:b/>
          <w:kern w:val="0"/>
          <w:sz w:val="28"/>
          <w:szCs w:val="28"/>
        </w:rPr>
        <w:t>不得編列「媒體政策及業務宣導費」</w:t>
      </w:r>
      <w:r w:rsidR="008C610A" w:rsidRPr="00F56280">
        <w:rPr>
          <w:rFonts w:ascii="標楷體" w:eastAsia="標楷體" w:hAnsi="Calibri" w:cs="標楷體" w:hint="eastAsia"/>
          <w:kern w:val="0"/>
          <w:sz w:val="28"/>
          <w:szCs w:val="28"/>
        </w:rPr>
        <w:t>(平面媒體、廣播媒體、網路媒體(</w:t>
      </w:r>
      <w:proofErr w:type="gramStart"/>
      <w:r w:rsidR="008C610A" w:rsidRPr="00F56280">
        <w:rPr>
          <w:rFonts w:ascii="標楷體" w:eastAsia="標楷體" w:hAnsi="Calibri" w:cs="標楷體" w:hint="eastAsia"/>
          <w:kern w:val="0"/>
          <w:sz w:val="28"/>
          <w:szCs w:val="28"/>
        </w:rPr>
        <w:t>含社群</w:t>
      </w:r>
      <w:proofErr w:type="gramEnd"/>
      <w:r w:rsidR="008C610A" w:rsidRPr="00F56280">
        <w:rPr>
          <w:rFonts w:ascii="標楷體" w:eastAsia="標楷體" w:hAnsi="Calibri" w:cs="標楷體" w:hint="eastAsia"/>
          <w:kern w:val="0"/>
          <w:sz w:val="28"/>
          <w:szCs w:val="28"/>
        </w:rPr>
        <w:t>媒體)及電視媒體辦理之宣導費用屬之)，其餘</w:t>
      </w:r>
      <w:r w:rsidR="008C610A" w:rsidRPr="007670F7">
        <w:rPr>
          <w:rFonts w:ascii="標楷體" w:eastAsia="標楷體" w:hAnsi="標楷體" w:hint="eastAsia"/>
          <w:b/>
          <w:sz w:val="28"/>
          <w:szCs w:val="28"/>
          <w:shd w:val="clear" w:color="auto" w:fill="FFFFFF"/>
        </w:rPr>
        <w:t>不屬於</w:t>
      </w:r>
      <w:r w:rsidR="00D20A62" w:rsidRPr="007670F7">
        <w:rPr>
          <w:rFonts w:ascii="標楷體" w:eastAsia="標楷體" w:hAnsi="Calibri" w:cs="標楷體" w:hint="eastAsia"/>
          <w:b/>
          <w:kern w:val="0"/>
          <w:sz w:val="28"/>
          <w:szCs w:val="28"/>
        </w:rPr>
        <w:t>「</w:t>
      </w:r>
      <w:r w:rsidR="008C610A" w:rsidRPr="007670F7">
        <w:rPr>
          <w:rFonts w:ascii="標楷體" w:eastAsia="標楷體" w:hAnsi="標楷體" w:hint="eastAsia"/>
          <w:b/>
          <w:sz w:val="28"/>
          <w:szCs w:val="28"/>
          <w:shd w:val="clear" w:color="auto" w:fill="FFFFFF"/>
        </w:rPr>
        <w:t>媒體政策及業務宣導費</w:t>
      </w:r>
      <w:r w:rsidR="00D20A62" w:rsidRPr="007670F7">
        <w:rPr>
          <w:rFonts w:ascii="標楷體" w:eastAsia="標楷體" w:hAnsi="Calibri" w:cs="標楷體" w:hint="eastAsia"/>
          <w:b/>
          <w:kern w:val="0"/>
          <w:sz w:val="28"/>
          <w:szCs w:val="28"/>
        </w:rPr>
        <w:t>」</w:t>
      </w:r>
      <w:r w:rsidR="008C610A" w:rsidRPr="007670F7">
        <w:rPr>
          <w:rFonts w:ascii="標楷體" w:eastAsia="標楷體" w:hAnsi="標楷體" w:hint="eastAsia"/>
          <w:b/>
          <w:sz w:val="28"/>
          <w:szCs w:val="28"/>
          <w:shd w:val="clear" w:color="auto" w:fill="FFFFFF"/>
        </w:rPr>
        <w:t>之各項行銷、宣導費用(例如廣告單張、宣導海報、宣導品、</w:t>
      </w:r>
      <w:r w:rsidR="008C610A" w:rsidRPr="007670F7">
        <w:rPr>
          <w:rFonts w:ascii="標楷體" w:eastAsia="標楷體" w:hAnsi="標楷體" w:hint="eastAsia"/>
          <w:b/>
          <w:sz w:val="28"/>
          <w:szCs w:val="28"/>
          <w:shd w:val="clear" w:color="auto" w:fill="FFFFFF"/>
        </w:rPr>
        <w:lastRenderedPageBreak/>
        <w:t>辦理宣導活動布條等)，編列於</w:t>
      </w:r>
      <w:r w:rsidR="008C610A" w:rsidRPr="007670F7">
        <w:rPr>
          <w:rFonts w:ascii="標楷體" w:eastAsia="標楷體" w:hAnsi="Calibri" w:cs="標楷體" w:hint="eastAsia"/>
          <w:b/>
          <w:kern w:val="0"/>
          <w:sz w:val="28"/>
          <w:szCs w:val="28"/>
        </w:rPr>
        <w:t>「</w:t>
      </w:r>
      <w:r w:rsidR="008C610A" w:rsidRPr="007670F7">
        <w:rPr>
          <w:rFonts w:ascii="標楷體" w:eastAsia="標楷體" w:hAnsi="標楷體" w:hint="eastAsia"/>
          <w:b/>
          <w:sz w:val="28"/>
          <w:szCs w:val="28"/>
          <w:shd w:val="clear" w:color="auto" w:fill="FFFFFF"/>
        </w:rPr>
        <w:t>行銷推廣費</w:t>
      </w:r>
      <w:r w:rsidR="008C610A" w:rsidRPr="007670F7">
        <w:rPr>
          <w:rFonts w:ascii="標楷體" w:eastAsia="標楷體" w:hAnsi="Calibri" w:cs="標楷體" w:hint="eastAsia"/>
          <w:b/>
          <w:kern w:val="0"/>
          <w:sz w:val="28"/>
          <w:szCs w:val="28"/>
        </w:rPr>
        <w:t>」</w:t>
      </w:r>
      <w:r w:rsidR="002E68EA" w:rsidRPr="00F56280">
        <w:rPr>
          <w:rFonts w:ascii="標楷體" w:eastAsia="標楷體" w:hAnsi="Calibri" w:cs="標楷體" w:hint="eastAsia"/>
          <w:kern w:val="0"/>
          <w:sz w:val="28"/>
          <w:szCs w:val="28"/>
        </w:rPr>
        <w:t>。</w:t>
      </w:r>
    </w:p>
    <w:p w:rsidR="000A7C4F" w:rsidRPr="00F56280" w:rsidRDefault="00EA16BB" w:rsidP="002E68EA">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2.</w:t>
      </w:r>
      <w:r w:rsidR="000A7C4F" w:rsidRPr="00F56280">
        <w:rPr>
          <w:rFonts w:ascii="標楷體" w:eastAsia="標楷體" w:hAnsi="Calibri" w:cs="標楷體" w:hint="eastAsia"/>
          <w:kern w:val="0"/>
          <w:sz w:val="28"/>
          <w:szCs w:val="28"/>
        </w:rPr>
        <w:t>計畫內容不得有推銷商品、藥品…等商業行為，並應保護服務對象隱私權，若有違反情事，致使本局遭致任何損失或聲譽損害時，執行單位與受委辦單位應負一切損害賠償責任。</w:t>
      </w:r>
    </w:p>
    <w:p w:rsidR="000A7C4F" w:rsidRPr="00F56280"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3.</w:t>
      </w:r>
      <w:r w:rsidR="000A7C4F" w:rsidRPr="00F56280">
        <w:rPr>
          <w:rFonts w:ascii="標楷體" w:eastAsia="標楷體" w:hAnsi="Calibri" w:cs="標楷體" w:hint="eastAsia"/>
          <w:kern w:val="0"/>
          <w:sz w:val="28"/>
          <w:szCs w:val="28"/>
        </w:rPr>
        <w:t>禁止接受任何來自</w:t>
      </w:r>
      <w:proofErr w:type="gramStart"/>
      <w:r w:rsidR="000A7C4F" w:rsidRPr="00F56280">
        <w:rPr>
          <w:rFonts w:ascii="標楷體" w:eastAsia="標楷體" w:hAnsi="Calibri" w:cs="標楷體" w:hint="eastAsia"/>
          <w:kern w:val="0"/>
          <w:sz w:val="28"/>
          <w:szCs w:val="28"/>
        </w:rPr>
        <w:t>菸</w:t>
      </w:r>
      <w:proofErr w:type="gramEnd"/>
      <w:r w:rsidR="000A7C4F" w:rsidRPr="00F56280">
        <w:rPr>
          <w:rFonts w:ascii="標楷體" w:eastAsia="標楷體" w:hAnsi="Calibri" w:cs="標楷體" w:hint="eastAsia"/>
          <w:kern w:val="0"/>
          <w:sz w:val="28"/>
          <w:szCs w:val="28"/>
        </w:rPr>
        <w:t>商的贊助或經費，亦禁止銷售</w:t>
      </w:r>
      <w:proofErr w:type="gramStart"/>
      <w:r w:rsidR="000A7C4F" w:rsidRPr="00F56280">
        <w:rPr>
          <w:rFonts w:ascii="標楷體" w:eastAsia="標楷體" w:hAnsi="Calibri" w:cs="標楷體" w:hint="eastAsia"/>
          <w:kern w:val="0"/>
          <w:sz w:val="28"/>
          <w:szCs w:val="28"/>
        </w:rPr>
        <w:t>菸</w:t>
      </w:r>
      <w:proofErr w:type="gramEnd"/>
      <w:r w:rsidR="000A7C4F" w:rsidRPr="00F56280">
        <w:rPr>
          <w:rFonts w:ascii="標楷體" w:eastAsia="標楷體" w:hAnsi="Calibri" w:cs="標楷體" w:hint="eastAsia"/>
          <w:kern w:val="0"/>
          <w:sz w:val="28"/>
          <w:szCs w:val="28"/>
        </w:rPr>
        <w:t>品、電子煙或加熱式</w:t>
      </w:r>
      <w:proofErr w:type="gramStart"/>
      <w:r w:rsidR="000A7C4F" w:rsidRPr="00F56280">
        <w:rPr>
          <w:rFonts w:ascii="標楷體" w:eastAsia="標楷體" w:hAnsi="Calibri" w:cs="標楷體" w:hint="eastAsia"/>
          <w:kern w:val="0"/>
          <w:sz w:val="28"/>
          <w:szCs w:val="28"/>
        </w:rPr>
        <w:t>菸</w:t>
      </w:r>
      <w:proofErr w:type="gramEnd"/>
      <w:r w:rsidR="000A7C4F" w:rsidRPr="00F56280">
        <w:rPr>
          <w:rFonts w:ascii="標楷體" w:eastAsia="標楷體" w:hAnsi="Calibri" w:cs="標楷體" w:hint="eastAsia"/>
          <w:kern w:val="0"/>
          <w:sz w:val="28"/>
          <w:szCs w:val="28"/>
        </w:rPr>
        <w:t>品等相關器具。</w:t>
      </w:r>
    </w:p>
    <w:p w:rsidR="000A7C4F" w:rsidRPr="00F56280"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4.</w:t>
      </w:r>
      <w:r w:rsidR="000A7C4F" w:rsidRPr="00F56280">
        <w:rPr>
          <w:rFonts w:ascii="標楷體" w:eastAsia="標楷體" w:hAnsi="Calibri" w:cs="標楷體" w:hint="eastAsia"/>
          <w:kern w:val="0"/>
          <w:sz w:val="28"/>
          <w:szCs w:val="28"/>
        </w:rPr>
        <w:t>戒菸相關業務人員取得國民</w:t>
      </w:r>
      <w:proofErr w:type="gramStart"/>
      <w:r w:rsidR="000A7C4F" w:rsidRPr="00F56280">
        <w:rPr>
          <w:rFonts w:ascii="標楷體" w:eastAsia="標楷體" w:hAnsi="Calibri" w:cs="標楷體" w:hint="eastAsia"/>
          <w:kern w:val="0"/>
          <w:sz w:val="28"/>
          <w:szCs w:val="28"/>
        </w:rPr>
        <w:t>健康署</w:t>
      </w:r>
      <w:proofErr w:type="gramEnd"/>
      <w:r w:rsidR="000A7C4F" w:rsidRPr="00F56280">
        <w:rPr>
          <w:rFonts w:ascii="標楷體" w:eastAsia="標楷體" w:hAnsi="Calibri" w:cs="標楷體" w:hint="eastAsia"/>
          <w:kern w:val="0"/>
          <w:sz w:val="28"/>
          <w:szCs w:val="28"/>
        </w:rPr>
        <w:t>認可之戒菸醫師或戒菸衛教師資格。（人力足夠則無需新增）</w:t>
      </w:r>
    </w:p>
    <w:p w:rsidR="00EA16BB" w:rsidRPr="00F56280" w:rsidRDefault="000A7C4F"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5.智慧財產權：地方政府必須遵守著作權及專利法等相關規定。交付所提供之本案相關報告或文件時，如包含第三者開發之產品（或無法判斷是否為第三者之產品時），應保證（或提供授權證明文件）其使用之合法性（以符合中華民國著作權法規範為</w:t>
      </w:r>
      <w:proofErr w:type="gramStart"/>
      <w:r w:rsidRPr="00F56280">
        <w:rPr>
          <w:rFonts w:ascii="標楷體" w:eastAsia="標楷體" w:hAnsi="Calibri" w:cs="標楷體" w:hint="eastAsia"/>
          <w:kern w:val="0"/>
          <w:sz w:val="28"/>
          <w:szCs w:val="28"/>
        </w:rPr>
        <w:t>準</w:t>
      </w:r>
      <w:proofErr w:type="gramEnd"/>
      <w:r w:rsidRPr="00F56280">
        <w:rPr>
          <w:rFonts w:ascii="標楷體" w:eastAsia="標楷體" w:hAnsi="Calibri" w:cs="標楷體" w:hint="eastAsia"/>
          <w:kern w:val="0"/>
          <w:sz w:val="28"/>
          <w:szCs w:val="28"/>
        </w:rPr>
        <w:t>），如隱瞞事實或取用未經合法授權使用之識別標誌、圖表及圖檔等，致使本局遭致任何損失或聲譽損害時，地方政府應負一切損害賠償責任（含訴訟及律師費用），於涉訟或仲裁中為本局之權益辯護。</w:t>
      </w:r>
    </w:p>
    <w:p w:rsidR="00EA16BB" w:rsidRPr="00F56280"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6.</w:t>
      </w:r>
      <w:r w:rsidR="000A7C4F" w:rsidRPr="00F56280">
        <w:rPr>
          <w:rFonts w:ascii="標楷體" w:eastAsia="標楷體" w:hAnsi="Calibri" w:cs="標楷體" w:hint="eastAsia"/>
          <w:kern w:val="0"/>
          <w:sz w:val="28"/>
          <w:szCs w:val="28"/>
        </w:rPr>
        <w:t>本計畫經費為專款專用，不得與其他計畫重複。</w:t>
      </w:r>
    </w:p>
    <w:p w:rsidR="000A7C4F" w:rsidRPr="00F56280" w:rsidRDefault="000A7C4F"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lastRenderedPageBreak/>
        <w:t>7.計畫書及經費經本局核定後，應據以確實執行並依原訂用途支用款項，執行期間不得拒絕本局派員輔導或相關監測措施；計畫執行期間本局得派員至執行單位瞭解計畫執行情形或要求向本局簡報，執行單位須指派專人擔任窗口，處理計畫執行事宜。</w:t>
      </w:r>
    </w:p>
    <w:p w:rsidR="00EA16BB" w:rsidRPr="00F56280"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8.</w:t>
      </w:r>
      <w:r w:rsidR="000A7C4F" w:rsidRPr="00F56280">
        <w:rPr>
          <w:rFonts w:ascii="標楷體" w:eastAsia="標楷體" w:hAnsi="Calibri" w:cs="標楷體" w:hint="eastAsia"/>
          <w:kern w:val="0"/>
          <w:sz w:val="28"/>
          <w:szCs w:val="28"/>
        </w:rPr>
        <w:t>憑證</w:t>
      </w:r>
      <w:proofErr w:type="gramStart"/>
      <w:r w:rsidR="000A7C4F" w:rsidRPr="00F56280">
        <w:rPr>
          <w:rFonts w:ascii="標楷體" w:eastAsia="標楷體" w:hAnsi="Calibri" w:cs="標楷體" w:hint="eastAsia"/>
          <w:kern w:val="0"/>
          <w:sz w:val="28"/>
          <w:szCs w:val="28"/>
        </w:rPr>
        <w:t>應專冊裝訂</w:t>
      </w:r>
      <w:proofErr w:type="gramEnd"/>
      <w:r w:rsidR="000A7C4F" w:rsidRPr="00F56280">
        <w:rPr>
          <w:rFonts w:ascii="標楷體" w:eastAsia="標楷體" w:hAnsi="Calibri" w:cs="標楷體" w:hint="eastAsia"/>
          <w:kern w:val="0"/>
          <w:sz w:val="28"/>
          <w:szCs w:val="28"/>
        </w:rPr>
        <w:t>，於辦理結</w:t>
      </w:r>
      <w:proofErr w:type="gramStart"/>
      <w:r w:rsidR="000A7C4F" w:rsidRPr="00F56280">
        <w:rPr>
          <w:rFonts w:ascii="標楷體" w:eastAsia="標楷體" w:hAnsi="Calibri" w:cs="標楷體" w:hint="eastAsia"/>
          <w:kern w:val="0"/>
          <w:sz w:val="28"/>
          <w:szCs w:val="28"/>
        </w:rPr>
        <w:t>報時，須彙</w:t>
      </w:r>
      <w:proofErr w:type="gramEnd"/>
      <w:r w:rsidR="000A7C4F" w:rsidRPr="00F56280">
        <w:rPr>
          <w:rFonts w:ascii="標楷體" w:eastAsia="標楷體" w:hAnsi="Calibri" w:cs="標楷體" w:hint="eastAsia"/>
          <w:kern w:val="0"/>
          <w:sz w:val="28"/>
          <w:szCs w:val="28"/>
        </w:rPr>
        <w:t>送本局，惟其報銷之支出憑證，應依政府支出憑證處理要點及相關法令規定，粘貼於「粘貼憑證用紙」，註明支出費用所屬預算科目及其實際具體用途，若有外文名詞須加譯</w:t>
      </w:r>
      <w:proofErr w:type="gramStart"/>
      <w:r w:rsidR="000A7C4F" w:rsidRPr="00F56280">
        <w:rPr>
          <w:rFonts w:ascii="標楷體" w:eastAsia="標楷體" w:hAnsi="Calibri" w:cs="標楷體" w:hint="eastAsia"/>
          <w:kern w:val="0"/>
          <w:sz w:val="28"/>
          <w:szCs w:val="28"/>
        </w:rPr>
        <w:t>註</w:t>
      </w:r>
      <w:proofErr w:type="gramEnd"/>
      <w:r w:rsidR="000A7C4F" w:rsidRPr="00F56280">
        <w:rPr>
          <w:rFonts w:ascii="標楷體" w:eastAsia="標楷體" w:hAnsi="Calibri" w:cs="標楷體" w:hint="eastAsia"/>
          <w:kern w:val="0"/>
          <w:sz w:val="28"/>
          <w:szCs w:val="28"/>
        </w:rPr>
        <w:t>中文，</w:t>
      </w:r>
      <w:proofErr w:type="gramStart"/>
      <w:r w:rsidR="000A7C4F" w:rsidRPr="00F56280">
        <w:rPr>
          <w:rFonts w:ascii="標楷體" w:eastAsia="標楷體" w:hAnsi="Calibri" w:cs="標楷體" w:hint="eastAsia"/>
          <w:kern w:val="0"/>
          <w:sz w:val="28"/>
          <w:szCs w:val="28"/>
        </w:rPr>
        <w:t>並經乙方</w:t>
      </w:r>
      <w:proofErr w:type="gramEnd"/>
      <w:r w:rsidR="000A7C4F" w:rsidRPr="00F56280">
        <w:rPr>
          <w:rFonts w:ascii="標楷體" w:eastAsia="標楷體" w:hAnsi="Calibri" w:cs="標楷體" w:hint="eastAsia"/>
          <w:kern w:val="0"/>
          <w:sz w:val="28"/>
          <w:szCs w:val="28"/>
        </w:rPr>
        <w:t>機關首長及有關人員，如主辦會計、事務主管、計畫主持人、驗收、保管、經手人等簽章證明，本計畫所給付之各項個人所得應由乙方負責扣繳並申報薪資</w:t>
      </w:r>
      <w:r w:rsidRPr="00F56280">
        <w:rPr>
          <w:rFonts w:ascii="標楷體" w:eastAsia="標楷體" w:hAnsi="Calibri" w:cs="標楷體" w:hint="eastAsia"/>
          <w:kern w:val="0"/>
          <w:sz w:val="28"/>
          <w:szCs w:val="28"/>
        </w:rPr>
        <w:t>所得稅。</w:t>
      </w:r>
    </w:p>
    <w:p w:rsidR="00EA16BB" w:rsidRPr="00F56280" w:rsidRDefault="00EA16BB"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9.</w:t>
      </w:r>
      <w:r w:rsidR="000A7C4F" w:rsidRPr="00F56280">
        <w:rPr>
          <w:rFonts w:ascii="標楷體" w:eastAsia="標楷體" w:hAnsi="Calibri" w:cs="標楷體" w:hint="eastAsia"/>
          <w:kern w:val="0"/>
          <w:sz w:val="28"/>
          <w:szCs w:val="28"/>
        </w:rPr>
        <w:t>執行本申請須知有關事項，應依政府採購法及行政程序法等相關法令規定辦理，其他未盡事宜，得以換文方式代之，修正時亦同。</w:t>
      </w:r>
    </w:p>
    <w:p w:rsidR="00EA16BB" w:rsidRPr="00F56280" w:rsidRDefault="000A7C4F" w:rsidP="00EA16BB">
      <w:pPr>
        <w:autoSpaceDE w:val="0"/>
        <w:autoSpaceDN w:val="0"/>
        <w:adjustRightInd w:val="0"/>
        <w:spacing w:after="169"/>
        <w:ind w:leftChars="709" w:left="1985" w:hangingChars="101" w:hanging="283"/>
        <w:rPr>
          <w:rFonts w:ascii="標楷體" w:eastAsia="標楷體" w:hAnsi="Calibri" w:cs="標楷體"/>
          <w:kern w:val="0"/>
          <w:sz w:val="28"/>
          <w:szCs w:val="28"/>
        </w:rPr>
      </w:pPr>
      <w:r w:rsidRPr="00F56280">
        <w:rPr>
          <w:rFonts w:ascii="標楷體" w:eastAsia="標楷體" w:hAnsi="Calibri" w:cs="標楷體" w:hint="eastAsia"/>
          <w:kern w:val="0"/>
          <w:sz w:val="28"/>
          <w:szCs w:val="28"/>
        </w:rPr>
        <w:t>10.違反本申請須知規定者，本局得限期令其改正，視情節輕重撤銷補助，追回全部或部分已撥付之補助經費，並列為本局下一年度審查補助之參考。</w:t>
      </w:r>
    </w:p>
    <w:p w:rsidR="006C6B40" w:rsidRPr="00F56280" w:rsidRDefault="000A7C4F" w:rsidP="00EA16BB">
      <w:pPr>
        <w:autoSpaceDE w:val="0"/>
        <w:autoSpaceDN w:val="0"/>
        <w:adjustRightInd w:val="0"/>
        <w:spacing w:after="169"/>
        <w:ind w:leftChars="709" w:left="1985" w:hangingChars="101" w:hanging="283"/>
        <w:rPr>
          <w:rFonts w:ascii="標楷體" w:eastAsia="標楷體" w:hAnsi="Calibri" w:cs="標楷體"/>
          <w:b/>
          <w:kern w:val="0"/>
          <w:sz w:val="28"/>
          <w:szCs w:val="28"/>
        </w:rPr>
      </w:pPr>
      <w:r w:rsidRPr="00F56280">
        <w:rPr>
          <w:rFonts w:ascii="標楷體" w:eastAsia="標楷體" w:hAnsi="Calibri" w:cs="標楷體" w:hint="eastAsia"/>
          <w:kern w:val="0"/>
          <w:sz w:val="28"/>
          <w:szCs w:val="28"/>
        </w:rPr>
        <w:lastRenderedPageBreak/>
        <w:t>11.其他未盡事宜，依「衛生福利部國民</w:t>
      </w:r>
      <w:proofErr w:type="gramStart"/>
      <w:r w:rsidRPr="00F56280">
        <w:rPr>
          <w:rFonts w:ascii="標楷體" w:eastAsia="標楷體" w:hAnsi="Calibri" w:cs="標楷體" w:hint="eastAsia"/>
          <w:kern w:val="0"/>
          <w:sz w:val="28"/>
          <w:szCs w:val="28"/>
        </w:rPr>
        <w:t>健康署</w:t>
      </w:r>
      <w:proofErr w:type="gramEnd"/>
      <w:r w:rsidRPr="00F56280">
        <w:rPr>
          <w:rFonts w:ascii="標楷體" w:eastAsia="標楷體" w:hAnsi="Calibri" w:cs="標楷體" w:hint="eastAsia"/>
          <w:kern w:val="0"/>
          <w:sz w:val="28"/>
          <w:szCs w:val="28"/>
        </w:rPr>
        <w:t>業務補（捐）助作業要點」、「衛生</w:t>
      </w:r>
      <w:proofErr w:type="gramStart"/>
      <w:r w:rsidRPr="00F56280">
        <w:rPr>
          <w:rFonts w:ascii="標楷體" w:eastAsia="標楷體" w:hAnsi="Calibri" w:cs="標楷體" w:hint="eastAsia"/>
          <w:kern w:val="0"/>
          <w:sz w:val="28"/>
          <w:szCs w:val="28"/>
        </w:rPr>
        <w:t>福利部及所屬</w:t>
      </w:r>
      <w:proofErr w:type="gramEnd"/>
      <w:r w:rsidRPr="00F56280">
        <w:rPr>
          <w:rFonts w:ascii="標楷體" w:eastAsia="標楷體" w:hAnsi="Calibri" w:cs="標楷體" w:hint="eastAsia"/>
          <w:kern w:val="0"/>
          <w:sz w:val="28"/>
          <w:szCs w:val="28"/>
        </w:rPr>
        <w:t>機關研究計畫助理人員約用注意事項」及「衛生福利部國民</w:t>
      </w:r>
      <w:proofErr w:type="gramStart"/>
      <w:r w:rsidRPr="00F56280">
        <w:rPr>
          <w:rFonts w:ascii="標楷體" w:eastAsia="標楷體" w:hAnsi="Calibri" w:cs="標楷體" w:hint="eastAsia"/>
          <w:kern w:val="0"/>
          <w:sz w:val="28"/>
          <w:szCs w:val="28"/>
        </w:rPr>
        <w:t>健康署補</w:t>
      </w:r>
      <w:proofErr w:type="gramEnd"/>
      <w:r w:rsidRPr="00F56280">
        <w:rPr>
          <w:rFonts w:ascii="標楷體" w:eastAsia="標楷體" w:hAnsi="Calibri" w:cs="標楷體" w:hint="eastAsia"/>
          <w:kern w:val="0"/>
          <w:sz w:val="28"/>
          <w:szCs w:val="28"/>
        </w:rPr>
        <w:t>（捐）助款項會計處理作業要點」暨其他相關法令規定辦理。</w:t>
      </w:r>
    </w:p>
    <w:p w:rsidR="005608AA" w:rsidRPr="00F56280" w:rsidRDefault="00757E32" w:rsidP="005608AA">
      <w:pPr>
        <w:autoSpaceDE w:val="0"/>
        <w:autoSpaceDN w:val="0"/>
        <w:adjustRightInd w:val="0"/>
        <w:spacing w:after="169"/>
        <w:rPr>
          <w:rFonts w:ascii="標楷體" w:eastAsia="標楷體" w:hAnsi="Calibri" w:cs="標楷體"/>
          <w:b/>
          <w:kern w:val="0"/>
          <w:sz w:val="28"/>
          <w:szCs w:val="28"/>
        </w:rPr>
      </w:pPr>
      <w:proofErr w:type="gramStart"/>
      <w:r w:rsidRPr="00F56280">
        <w:rPr>
          <w:rFonts w:ascii="標楷體" w:eastAsia="標楷體" w:hAnsi="Calibri" w:cs="標楷體" w:hint="eastAsia"/>
          <w:b/>
          <w:kern w:val="0"/>
          <w:sz w:val="28"/>
          <w:szCs w:val="28"/>
        </w:rPr>
        <w:t>柒</w:t>
      </w:r>
      <w:proofErr w:type="gramEnd"/>
      <w:r w:rsidR="005608AA" w:rsidRPr="00F56280">
        <w:rPr>
          <w:rFonts w:ascii="標楷體" w:eastAsia="標楷體" w:hAnsi="Calibri" w:cs="標楷體" w:hint="eastAsia"/>
          <w:b/>
          <w:kern w:val="0"/>
          <w:sz w:val="28"/>
          <w:szCs w:val="28"/>
        </w:rPr>
        <w:t>、成果報告格式及繳交期限：</w:t>
      </w:r>
    </w:p>
    <w:p w:rsidR="005608AA" w:rsidRPr="00F56280" w:rsidRDefault="005608AA" w:rsidP="005608AA">
      <w:pPr>
        <w:autoSpaceDE w:val="0"/>
        <w:autoSpaceDN w:val="0"/>
        <w:adjustRightInd w:val="0"/>
        <w:spacing w:after="169"/>
        <w:ind w:firstLineChars="202" w:firstLine="566"/>
        <w:rPr>
          <w:rFonts w:ascii="標楷體" w:eastAsia="標楷體" w:hAnsi="Calibri" w:cs="標楷體"/>
          <w:kern w:val="0"/>
          <w:sz w:val="28"/>
          <w:szCs w:val="28"/>
        </w:rPr>
      </w:pPr>
      <w:r w:rsidRPr="00F56280">
        <w:rPr>
          <w:rFonts w:ascii="標楷體" w:eastAsia="標楷體" w:hAnsi="Calibri" w:cs="標楷體" w:hint="eastAsia"/>
          <w:kern w:val="0"/>
          <w:sz w:val="28"/>
          <w:szCs w:val="28"/>
        </w:rPr>
        <w:t>一、每季工作進度成果撰寫：</w:t>
      </w:r>
    </w:p>
    <w:p w:rsidR="005608AA" w:rsidRPr="00F56280" w:rsidRDefault="005608AA" w:rsidP="005608AA">
      <w:pPr>
        <w:autoSpaceDE w:val="0"/>
        <w:autoSpaceDN w:val="0"/>
        <w:adjustRightInd w:val="0"/>
        <w:spacing w:after="169"/>
        <w:ind w:leftChars="472" w:left="1133" w:firstLineChars="202" w:firstLine="566"/>
        <w:rPr>
          <w:rFonts w:ascii="標楷體" w:eastAsia="標楷體" w:hAnsi="Calibri" w:cs="標楷體"/>
          <w:kern w:val="0"/>
          <w:sz w:val="28"/>
          <w:szCs w:val="28"/>
        </w:rPr>
      </w:pPr>
      <w:r w:rsidRPr="00F56280">
        <w:rPr>
          <w:rFonts w:ascii="標楷體" w:eastAsia="標楷體" w:hAnsi="Calibri" w:cs="標楷體" w:hint="eastAsia"/>
          <w:kern w:val="0"/>
          <w:sz w:val="28"/>
          <w:szCs w:val="28"/>
        </w:rPr>
        <w:t>為掌握工作計畫目標達成情形及經費執行進度，請於規定期限內</w:t>
      </w:r>
      <w:proofErr w:type="gramStart"/>
      <w:r w:rsidRPr="00F56280">
        <w:rPr>
          <w:rFonts w:ascii="標楷體" w:eastAsia="標楷體" w:hAnsi="Calibri" w:cs="標楷體" w:hint="eastAsia"/>
          <w:kern w:val="0"/>
          <w:sz w:val="28"/>
          <w:szCs w:val="28"/>
        </w:rPr>
        <w:t>（</w:t>
      </w:r>
      <w:proofErr w:type="gramEnd"/>
      <w:r w:rsidRPr="00F56280">
        <w:rPr>
          <w:rFonts w:ascii="標楷體" w:eastAsia="標楷體" w:hAnsi="Calibri" w:cs="標楷體" w:hint="eastAsia"/>
          <w:kern w:val="0"/>
          <w:sz w:val="28"/>
          <w:szCs w:val="28"/>
        </w:rPr>
        <w:t>第1季：4月</w:t>
      </w:r>
      <w:r w:rsidR="001A3947" w:rsidRPr="00F56280">
        <w:rPr>
          <w:rFonts w:ascii="標楷體" w:eastAsia="標楷體" w:hAnsi="Calibri" w:cs="標楷體" w:hint="eastAsia"/>
          <w:kern w:val="0"/>
          <w:sz w:val="28"/>
          <w:szCs w:val="28"/>
        </w:rPr>
        <w:t>5</w:t>
      </w:r>
      <w:r w:rsidRPr="00F56280">
        <w:rPr>
          <w:rFonts w:ascii="標楷體" w:eastAsia="標楷體" w:hAnsi="Calibri" w:cs="標楷體" w:hint="eastAsia"/>
          <w:kern w:val="0"/>
          <w:sz w:val="28"/>
          <w:szCs w:val="28"/>
        </w:rPr>
        <w:t>日、第2季：7月</w:t>
      </w:r>
      <w:r w:rsidR="001A3947" w:rsidRPr="00F56280">
        <w:rPr>
          <w:rFonts w:ascii="標楷體" w:eastAsia="標楷體" w:hAnsi="Calibri" w:cs="標楷體" w:hint="eastAsia"/>
          <w:kern w:val="0"/>
          <w:sz w:val="28"/>
          <w:szCs w:val="28"/>
        </w:rPr>
        <w:t>5</w:t>
      </w:r>
      <w:r w:rsidRPr="00F56280">
        <w:rPr>
          <w:rFonts w:ascii="標楷體" w:eastAsia="標楷體" w:hAnsi="Calibri" w:cs="標楷體" w:hint="eastAsia"/>
          <w:kern w:val="0"/>
          <w:sz w:val="28"/>
          <w:szCs w:val="28"/>
        </w:rPr>
        <w:t>日、第3季：10月</w:t>
      </w:r>
      <w:r w:rsidR="001A3947" w:rsidRPr="00F56280">
        <w:rPr>
          <w:rFonts w:ascii="標楷體" w:eastAsia="標楷體" w:hAnsi="Calibri" w:cs="標楷體" w:hint="eastAsia"/>
          <w:kern w:val="0"/>
          <w:sz w:val="28"/>
          <w:szCs w:val="28"/>
        </w:rPr>
        <w:t>5</w:t>
      </w:r>
      <w:r w:rsidRPr="00F56280">
        <w:rPr>
          <w:rFonts w:ascii="標楷體" w:eastAsia="標楷體" w:hAnsi="Calibri" w:cs="標楷體" w:hint="eastAsia"/>
          <w:kern w:val="0"/>
          <w:sz w:val="28"/>
          <w:szCs w:val="28"/>
        </w:rPr>
        <w:t>日、第4季：</w:t>
      </w:r>
      <w:r w:rsidR="008F2F97" w:rsidRPr="00F56280">
        <w:rPr>
          <w:rFonts w:ascii="標楷體" w:eastAsia="標楷體" w:hAnsi="Calibri" w:cs="標楷體" w:hint="eastAsia"/>
          <w:kern w:val="0"/>
          <w:sz w:val="28"/>
          <w:szCs w:val="28"/>
        </w:rPr>
        <w:t>112</w:t>
      </w:r>
      <w:r w:rsidRPr="00F56280">
        <w:rPr>
          <w:rFonts w:ascii="標楷體" w:eastAsia="標楷體" w:hAnsi="Calibri" w:cs="標楷體" w:hint="eastAsia"/>
          <w:kern w:val="0"/>
          <w:sz w:val="28"/>
          <w:szCs w:val="28"/>
        </w:rPr>
        <w:t>年12月</w:t>
      </w:r>
      <w:r w:rsidR="001A3947" w:rsidRPr="00F56280">
        <w:rPr>
          <w:rFonts w:ascii="標楷體" w:eastAsia="標楷體" w:hAnsi="Calibri" w:cs="標楷體" w:hint="eastAsia"/>
          <w:kern w:val="0"/>
          <w:sz w:val="28"/>
          <w:szCs w:val="28"/>
        </w:rPr>
        <w:t>5</w:t>
      </w:r>
      <w:r w:rsidRPr="00F56280">
        <w:rPr>
          <w:rFonts w:ascii="標楷體" w:eastAsia="標楷體" w:hAnsi="Calibri" w:cs="標楷體" w:hint="eastAsia"/>
          <w:kern w:val="0"/>
          <w:sz w:val="28"/>
          <w:szCs w:val="28"/>
        </w:rPr>
        <w:t>日</w:t>
      </w:r>
      <w:proofErr w:type="gramStart"/>
      <w:r w:rsidRPr="00F56280">
        <w:rPr>
          <w:rFonts w:ascii="標楷體" w:eastAsia="標楷體" w:hAnsi="Calibri" w:cs="標楷體" w:hint="eastAsia"/>
          <w:kern w:val="0"/>
          <w:sz w:val="28"/>
          <w:szCs w:val="28"/>
        </w:rPr>
        <w:t>）</w:t>
      </w:r>
      <w:proofErr w:type="gramEnd"/>
      <w:r w:rsidRPr="00F56280">
        <w:rPr>
          <w:rFonts w:ascii="標楷體" w:eastAsia="標楷體" w:hAnsi="Calibri" w:cs="標楷體" w:hint="eastAsia"/>
          <w:kern w:val="0"/>
          <w:sz w:val="28"/>
          <w:szCs w:val="28"/>
        </w:rPr>
        <w:t>前繳交「計畫目標執行情形</w:t>
      </w:r>
      <w:r w:rsidRPr="00F56280">
        <w:rPr>
          <w:rFonts w:ascii="標楷體" w:eastAsia="標楷體" w:hAnsi="Calibri" w:cs="標楷體" w:hint="eastAsia"/>
          <w:b/>
          <w:kern w:val="0"/>
          <w:sz w:val="28"/>
          <w:szCs w:val="28"/>
        </w:rPr>
        <w:t>季報表</w:t>
      </w:r>
      <w:r w:rsidRPr="00F56280">
        <w:rPr>
          <w:rFonts w:ascii="標楷體" w:eastAsia="標楷體" w:hAnsi="Calibri" w:cs="標楷體" w:hint="eastAsia"/>
          <w:kern w:val="0"/>
          <w:sz w:val="28"/>
          <w:szCs w:val="28"/>
        </w:rPr>
        <w:t>」。(格式如</w:t>
      </w:r>
      <w:r w:rsidRPr="00F56280">
        <w:rPr>
          <w:rFonts w:ascii="標楷體" w:eastAsia="標楷體" w:hAnsi="Calibri" w:cs="標楷體" w:hint="eastAsia"/>
          <w:b/>
          <w:kern w:val="0"/>
          <w:sz w:val="28"/>
          <w:szCs w:val="28"/>
        </w:rPr>
        <w:t>附件</w:t>
      </w:r>
      <w:r w:rsidR="00271EF1" w:rsidRPr="00F56280">
        <w:rPr>
          <w:rFonts w:ascii="標楷體" w:eastAsia="標楷體" w:hAnsi="Calibri" w:cs="標楷體" w:hint="eastAsia"/>
          <w:b/>
          <w:kern w:val="0"/>
          <w:sz w:val="28"/>
          <w:szCs w:val="28"/>
        </w:rPr>
        <w:t>6</w:t>
      </w:r>
      <w:proofErr w:type="gramStart"/>
      <w:r w:rsidRPr="00F56280">
        <w:rPr>
          <w:rFonts w:ascii="標楷體" w:eastAsia="標楷體" w:hAnsi="Calibri" w:cs="標楷體" w:hint="eastAsia"/>
          <w:kern w:val="0"/>
          <w:sz w:val="28"/>
          <w:szCs w:val="28"/>
        </w:rPr>
        <w:t>）</w:t>
      </w:r>
      <w:proofErr w:type="gramEnd"/>
      <w:r w:rsidRPr="00F56280">
        <w:rPr>
          <w:rFonts w:ascii="標楷體" w:eastAsia="標楷體" w:hAnsi="Calibri" w:cs="標楷體" w:hint="eastAsia"/>
          <w:kern w:val="0"/>
          <w:sz w:val="28"/>
          <w:szCs w:val="28"/>
        </w:rPr>
        <w:t>。</w:t>
      </w:r>
    </w:p>
    <w:p w:rsidR="005608AA" w:rsidRPr="00F56280" w:rsidRDefault="005608AA" w:rsidP="005608AA">
      <w:pPr>
        <w:autoSpaceDE w:val="0"/>
        <w:autoSpaceDN w:val="0"/>
        <w:adjustRightInd w:val="0"/>
        <w:spacing w:after="169"/>
        <w:ind w:firstLineChars="202" w:firstLine="566"/>
        <w:rPr>
          <w:rFonts w:ascii="標楷體" w:eastAsia="標楷體" w:hAnsi="Calibri" w:cs="標楷體"/>
          <w:kern w:val="0"/>
          <w:sz w:val="28"/>
          <w:szCs w:val="28"/>
        </w:rPr>
      </w:pPr>
      <w:r w:rsidRPr="00F56280">
        <w:rPr>
          <w:rFonts w:ascii="標楷體" w:eastAsia="標楷體" w:hAnsi="Calibri" w:cs="標楷體" w:hint="eastAsia"/>
          <w:kern w:val="0"/>
          <w:sz w:val="28"/>
          <w:szCs w:val="28"/>
        </w:rPr>
        <w:t>二、111年6月10日(含)前繳交</w:t>
      </w:r>
      <w:r w:rsidRPr="00F56280">
        <w:rPr>
          <w:rFonts w:ascii="標楷體" w:eastAsia="標楷體" w:hAnsi="Calibri" w:cs="標楷體" w:hint="eastAsia"/>
          <w:b/>
          <w:kern w:val="0"/>
          <w:sz w:val="28"/>
          <w:szCs w:val="28"/>
        </w:rPr>
        <w:t>期中</w:t>
      </w:r>
      <w:r w:rsidRPr="00F56280">
        <w:rPr>
          <w:rFonts w:ascii="標楷體" w:eastAsia="標楷體" w:hAnsi="Calibri" w:cs="標楷體" w:hint="eastAsia"/>
          <w:kern w:val="0"/>
          <w:sz w:val="28"/>
          <w:szCs w:val="28"/>
        </w:rPr>
        <w:t>成果報告：</w:t>
      </w:r>
    </w:p>
    <w:p w:rsidR="005608AA" w:rsidRPr="00F56280" w:rsidRDefault="005608AA" w:rsidP="005608AA">
      <w:pPr>
        <w:autoSpaceDE w:val="0"/>
        <w:autoSpaceDN w:val="0"/>
        <w:adjustRightInd w:val="0"/>
        <w:spacing w:after="169"/>
        <w:ind w:leftChars="472" w:left="1699"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t>(</w:t>
      </w:r>
      <w:proofErr w:type="gramStart"/>
      <w:r w:rsidRPr="00F56280">
        <w:rPr>
          <w:rFonts w:ascii="標楷體" w:eastAsia="標楷體" w:hAnsi="Calibri" w:cs="標楷體" w:hint="eastAsia"/>
          <w:kern w:val="0"/>
          <w:sz w:val="28"/>
          <w:szCs w:val="28"/>
        </w:rPr>
        <w:t>一</w:t>
      </w:r>
      <w:proofErr w:type="gramEnd"/>
      <w:r w:rsidRPr="00F56280">
        <w:rPr>
          <w:rFonts w:ascii="標楷體" w:eastAsia="標楷體" w:hAnsi="Calibri" w:cs="標楷體" w:hint="eastAsia"/>
          <w:kern w:val="0"/>
          <w:sz w:val="28"/>
          <w:szCs w:val="28"/>
        </w:rPr>
        <w:t>)依所提計畫書撰寫推動成果(格式如附件</w:t>
      </w:r>
      <w:r w:rsidR="00271EF1" w:rsidRPr="00F56280">
        <w:rPr>
          <w:rFonts w:ascii="標楷體" w:eastAsia="標楷體" w:hAnsi="Calibri" w:cs="標楷體" w:hint="eastAsia"/>
          <w:kern w:val="0"/>
          <w:sz w:val="28"/>
          <w:szCs w:val="28"/>
        </w:rPr>
        <w:t>5</w:t>
      </w:r>
      <w:proofErr w:type="gramStart"/>
      <w:r w:rsidRPr="00F56280">
        <w:rPr>
          <w:rFonts w:ascii="標楷體" w:eastAsia="標楷體" w:hAnsi="Calibri" w:cs="標楷體" w:hint="eastAsia"/>
          <w:kern w:val="0"/>
          <w:sz w:val="28"/>
          <w:szCs w:val="28"/>
        </w:rPr>
        <w:t>）</w:t>
      </w:r>
      <w:proofErr w:type="gramEnd"/>
      <w:r w:rsidRPr="00F56280">
        <w:rPr>
          <w:rFonts w:ascii="標楷體" w:eastAsia="標楷體" w:hAnsi="Calibri" w:cs="標楷體" w:hint="eastAsia"/>
          <w:kern w:val="0"/>
          <w:sz w:val="28"/>
          <w:szCs w:val="28"/>
        </w:rPr>
        <w:t>。</w:t>
      </w:r>
    </w:p>
    <w:p w:rsidR="00757E32" w:rsidRPr="00F56280" w:rsidRDefault="005608AA" w:rsidP="00757E32">
      <w:pPr>
        <w:autoSpaceDE w:val="0"/>
        <w:autoSpaceDN w:val="0"/>
        <w:adjustRightInd w:val="0"/>
        <w:spacing w:after="169"/>
        <w:ind w:leftChars="472" w:left="1699"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t>(二)上述初步結案成果報告各1式2份及Word電子</w:t>
      </w:r>
      <w:proofErr w:type="gramStart"/>
      <w:r w:rsidRPr="00F56280">
        <w:rPr>
          <w:rFonts w:ascii="標楷體" w:eastAsia="標楷體" w:hAnsi="Calibri" w:cs="標楷體" w:hint="eastAsia"/>
          <w:kern w:val="0"/>
          <w:sz w:val="28"/>
          <w:szCs w:val="28"/>
        </w:rPr>
        <w:t>檔</w:t>
      </w:r>
      <w:proofErr w:type="gramEnd"/>
      <w:r w:rsidRPr="00F56280">
        <w:rPr>
          <w:rFonts w:ascii="標楷體" w:eastAsia="標楷體" w:hAnsi="Calibri" w:cs="標楷體" w:hint="eastAsia"/>
          <w:kern w:val="0"/>
          <w:sz w:val="28"/>
          <w:szCs w:val="28"/>
        </w:rPr>
        <w:t>1份，</w:t>
      </w:r>
      <w:r w:rsidRPr="00F56280">
        <w:rPr>
          <w:rFonts w:ascii="標楷體" w:eastAsia="標楷體" w:hAnsi="Calibri" w:cs="標楷體" w:hint="eastAsia"/>
          <w:b/>
          <w:kern w:val="0"/>
          <w:sz w:val="28"/>
          <w:szCs w:val="28"/>
        </w:rPr>
        <w:t>上限100頁(含附件)</w:t>
      </w:r>
      <w:r w:rsidRPr="00F56280">
        <w:rPr>
          <w:rFonts w:ascii="標楷體" w:eastAsia="標楷體" w:hAnsi="Calibri" w:cs="標楷體" w:hint="eastAsia"/>
          <w:kern w:val="0"/>
          <w:sz w:val="28"/>
          <w:szCs w:val="28"/>
        </w:rPr>
        <w:t>，以 A4 大小</w:t>
      </w:r>
      <w:proofErr w:type="gramStart"/>
      <w:r w:rsidRPr="00F56280">
        <w:rPr>
          <w:rFonts w:ascii="標楷體" w:eastAsia="標楷體" w:hAnsi="Calibri" w:cs="標楷體" w:hint="eastAsia"/>
          <w:kern w:val="0"/>
          <w:sz w:val="28"/>
          <w:szCs w:val="28"/>
        </w:rPr>
        <w:t>直式橫書</w:t>
      </w:r>
      <w:proofErr w:type="gramEnd"/>
      <w:r w:rsidRPr="00F56280">
        <w:rPr>
          <w:rFonts w:ascii="標楷體" w:eastAsia="標楷體" w:hAnsi="Calibri" w:cs="標楷體" w:hint="eastAsia"/>
          <w:kern w:val="0"/>
          <w:sz w:val="28"/>
          <w:szCs w:val="28"/>
        </w:rPr>
        <w:t>及雙面印刷，分別裝訂成冊，以利審查。</w:t>
      </w:r>
    </w:p>
    <w:p w:rsidR="005608AA" w:rsidRPr="00F56280" w:rsidRDefault="005608AA" w:rsidP="00F55217">
      <w:pPr>
        <w:autoSpaceDE w:val="0"/>
        <w:autoSpaceDN w:val="0"/>
        <w:adjustRightInd w:val="0"/>
        <w:spacing w:after="169"/>
        <w:ind w:leftChars="236" w:left="1129"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t>三、</w:t>
      </w:r>
      <w:r w:rsidR="00F55217" w:rsidRPr="00F56280">
        <w:rPr>
          <w:rFonts w:ascii="標楷體" w:eastAsia="標楷體" w:hAnsi="Calibri" w:cs="標楷體" w:hint="eastAsia"/>
          <w:kern w:val="0"/>
          <w:sz w:val="28"/>
          <w:szCs w:val="28"/>
        </w:rPr>
        <w:t>111年11月30日(含)</w:t>
      </w:r>
      <w:proofErr w:type="gramStart"/>
      <w:r w:rsidR="00F55217" w:rsidRPr="00F56280">
        <w:rPr>
          <w:rFonts w:ascii="標楷體" w:eastAsia="標楷體" w:hAnsi="Calibri" w:cs="標楷體" w:hint="eastAsia"/>
          <w:kern w:val="0"/>
          <w:sz w:val="28"/>
          <w:szCs w:val="28"/>
        </w:rPr>
        <w:t>前函送</w:t>
      </w:r>
      <w:proofErr w:type="gramEnd"/>
      <w:r w:rsidR="00F55217" w:rsidRPr="00F56280">
        <w:rPr>
          <w:rFonts w:ascii="標楷體" w:eastAsia="標楷體" w:hAnsi="Calibri" w:cs="標楷體" w:hint="eastAsia"/>
          <w:kern w:val="0"/>
          <w:sz w:val="28"/>
          <w:szCs w:val="28"/>
        </w:rPr>
        <w:t>支出憑證及結案成果報告(含總成果報告</w:t>
      </w:r>
      <w:proofErr w:type="gramStart"/>
      <w:r w:rsidR="00F55217" w:rsidRPr="00F56280">
        <w:rPr>
          <w:rFonts w:ascii="標楷體" w:eastAsia="標楷體" w:hAnsi="Calibri" w:cs="標楷體" w:hint="eastAsia"/>
          <w:kern w:val="0"/>
          <w:sz w:val="28"/>
          <w:szCs w:val="28"/>
        </w:rPr>
        <w:t>）</w:t>
      </w:r>
      <w:proofErr w:type="gramEnd"/>
      <w:r w:rsidR="00F55217" w:rsidRPr="00F56280">
        <w:rPr>
          <w:rFonts w:ascii="標楷體" w:eastAsia="標楷體" w:hAnsi="Calibri" w:cs="標楷體" w:hint="eastAsia"/>
          <w:kern w:val="0"/>
          <w:sz w:val="28"/>
          <w:szCs w:val="28"/>
        </w:rPr>
        <w:t>1式2份（含電腦文書</w:t>
      </w:r>
      <w:proofErr w:type="gramStart"/>
      <w:r w:rsidR="00F55217" w:rsidRPr="00F56280">
        <w:rPr>
          <w:rFonts w:ascii="標楷體" w:eastAsia="標楷體" w:hAnsi="Calibri" w:cs="標楷體" w:hint="eastAsia"/>
          <w:kern w:val="0"/>
          <w:sz w:val="28"/>
          <w:szCs w:val="28"/>
        </w:rPr>
        <w:t>檔</w:t>
      </w:r>
      <w:proofErr w:type="gramEnd"/>
      <w:r w:rsidR="00F55217" w:rsidRPr="00F56280">
        <w:rPr>
          <w:rFonts w:ascii="標楷體" w:eastAsia="標楷體" w:hAnsi="Calibri" w:cs="標楷體" w:hint="eastAsia"/>
          <w:kern w:val="0"/>
          <w:sz w:val="28"/>
          <w:szCs w:val="28"/>
        </w:rPr>
        <w:t>1份）及收支明細表1式2份等，以核銷結案。</w:t>
      </w:r>
    </w:p>
    <w:p w:rsidR="005608AA" w:rsidRPr="00F56280" w:rsidRDefault="005608AA" w:rsidP="00757E32">
      <w:pPr>
        <w:autoSpaceDE w:val="0"/>
        <w:autoSpaceDN w:val="0"/>
        <w:adjustRightInd w:val="0"/>
        <w:spacing w:after="169"/>
        <w:ind w:leftChars="473" w:left="1698"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lastRenderedPageBreak/>
        <w:t>(</w:t>
      </w:r>
      <w:proofErr w:type="gramStart"/>
      <w:r w:rsidR="00757E32" w:rsidRPr="00F56280">
        <w:rPr>
          <w:rFonts w:ascii="標楷體" w:eastAsia="標楷體" w:hAnsi="Calibri" w:cs="標楷體" w:hint="eastAsia"/>
          <w:kern w:val="0"/>
          <w:sz w:val="28"/>
          <w:szCs w:val="28"/>
        </w:rPr>
        <w:t>一</w:t>
      </w:r>
      <w:proofErr w:type="gramEnd"/>
      <w:r w:rsidRPr="00F56280">
        <w:rPr>
          <w:rFonts w:ascii="標楷體" w:eastAsia="標楷體" w:hAnsi="Calibri" w:cs="標楷體" w:hint="eastAsia"/>
          <w:kern w:val="0"/>
          <w:sz w:val="28"/>
          <w:szCs w:val="28"/>
        </w:rPr>
        <w:t>)依所提計畫書撰寫推動成果(格式如附件</w:t>
      </w:r>
      <w:r w:rsidR="00271EF1" w:rsidRPr="00F56280">
        <w:rPr>
          <w:rFonts w:ascii="標楷體" w:eastAsia="標楷體" w:hAnsi="Calibri" w:cs="標楷體" w:hint="eastAsia"/>
          <w:kern w:val="0"/>
          <w:sz w:val="28"/>
          <w:szCs w:val="28"/>
        </w:rPr>
        <w:t>5</w:t>
      </w:r>
      <w:proofErr w:type="gramStart"/>
      <w:r w:rsidRPr="00F56280">
        <w:rPr>
          <w:rFonts w:ascii="標楷體" w:eastAsia="標楷體" w:hAnsi="Calibri" w:cs="標楷體" w:hint="eastAsia"/>
          <w:kern w:val="0"/>
          <w:sz w:val="28"/>
          <w:szCs w:val="28"/>
        </w:rPr>
        <w:t>）</w:t>
      </w:r>
      <w:proofErr w:type="gramEnd"/>
      <w:r w:rsidRPr="00F56280">
        <w:rPr>
          <w:rFonts w:ascii="標楷體" w:eastAsia="標楷體" w:hAnsi="Calibri" w:cs="標楷體" w:hint="eastAsia"/>
          <w:kern w:val="0"/>
          <w:sz w:val="28"/>
          <w:szCs w:val="28"/>
        </w:rPr>
        <w:t>。</w:t>
      </w:r>
    </w:p>
    <w:p w:rsidR="005608AA" w:rsidRPr="00F56280" w:rsidRDefault="005608AA" w:rsidP="00F55217">
      <w:pPr>
        <w:autoSpaceDE w:val="0"/>
        <w:autoSpaceDN w:val="0"/>
        <w:adjustRightInd w:val="0"/>
        <w:spacing w:after="169"/>
        <w:ind w:leftChars="473" w:left="1698" w:hangingChars="201" w:hanging="563"/>
        <w:rPr>
          <w:rFonts w:ascii="標楷體" w:eastAsia="標楷體" w:hAnsi="Calibri" w:cs="標楷體"/>
          <w:kern w:val="0"/>
          <w:sz w:val="28"/>
          <w:szCs w:val="28"/>
        </w:rPr>
      </w:pPr>
      <w:r w:rsidRPr="00F56280">
        <w:rPr>
          <w:rFonts w:ascii="標楷體" w:eastAsia="標楷體" w:hAnsi="Calibri" w:cs="標楷體" w:hint="eastAsia"/>
          <w:kern w:val="0"/>
          <w:sz w:val="28"/>
          <w:szCs w:val="28"/>
        </w:rPr>
        <w:t>(</w:t>
      </w:r>
      <w:r w:rsidR="00757E32" w:rsidRPr="00F56280">
        <w:rPr>
          <w:rFonts w:ascii="標楷體" w:eastAsia="標楷體" w:hAnsi="Calibri" w:cs="標楷體" w:hint="eastAsia"/>
          <w:kern w:val="0"/>
          <w:sz w:val="28"/>
          <w:szCs w:val="28"/>
        </w:rPr>
        <w:t>二)</w:t>
      </w:r>
      <w:r w:rsidRPr="00F56280">
        <w:rPr>
          <w:rFonts w:ascii="標楷體" w:eastAsia="標楷體" w:hAnsi="Calibri" w:cs="標楷體" w:hint="eastAsia"/>
          <w:kern w:val="0"/>
          <w:sz w:val="28"/>
          <w:szCs w:val="28"/>
        </w:rPr>
        <w:t>上述初步結案成果報告各</w:t>
      </w:r>
      <w:r w:rsidR="00757E32" w:rsidRPr="00F56280">
        <w:rPr>
          <w:rFonts w:ascii="標楷體" w:eastAsia="標楷體" w:hAnsi="Calibri" w:cs="標楷體" w:hint="eastAsia"/>
          <w:kern w:val="0"/>
          <w:sz w:val="28"/>
          <w:szCs w:val="28"/>
        </w:rPr>
        <w:t>1</w:t>
      </w:r>
      <w:r w:rsidRPr="00F56280">
        <w:rPr>
          <w:rFonts w:ascii="標楷體" w:eastAsia="標楷體" w:hAnsi="Calibri" w:cs="標楷體" w:hint="eastAsia"/>
          <w:kern w:val="0"/>
          <w:sz w:val="28"/>
          <w:szCs w:val="28"/>
        </w:rPr>
        <w:t>式</w:t>
      </w:r>
      <w:r w:rsidR="00757E32" w:rsidRPr="00F56280">
        <w:rPr>
          <w:rFonts w:ascii="標楷體" w:eastAsia="標楷體" w:hAnsi="Calibri" w:cs="標楷體" w:hint="eastAsia"/>
          <w:kern w:val="0"/>
          <w:sz w:val="28"/>
          <w:szCs w:val="28"/>
        </w:rPr>
        <w:t>2</w:t>
      </w:r>
      <w:r w:rsidRPr="00F56280">
        <w:rPr>
          <w:rFonts w:ascii="標楷體" w:eastAsia="標楷體" w:hAnsi="Calibri" w:cs="標楷體" w:hint="eastAsia"/>
          <w:kern w:val="0"/>
          <w:sz w:val="28"/>
          <w:szCs w:val="28"/>
        </w:rPr>
        <w:t>份及W</w:t>
      </w:r>
      <w:r w:rsidR="00757E32" w:rsidRPr="00F56280">
        <w:rPr>
          <w:rFonts w:ascii="標楷體" w:eastAsia="標楷體" w:hAnsi="Calibri" w:cs="標楷體" w:hint="eastAsia"/>
          <w:kern w:val="0"/>
          <w:sz w:val="28"/>
          <w:szCs w:val="28"/>
        </w:rPr>
        <w:t>ord</w:t>
      </w:r>
      <w:r w:rsidRPr="00F56280">
        <w:rPr>
          <w:rFonts w:ascii="標楷體" w:eastAsia="標楷體" w:hAnsi="Calibri" w:cs="標楷體" w:hint="eastAsia"/>
          <w:kern w:val="0"/>
          <w:sz w:val="28"/>
          <w:szCs w:val="28"/>
        </w:rPr>
        <w:t>電子</w:t>
      </w:r>
      <w:proofErr w:type="gramStart"/>
      <w:r w:rsidRPr="00F56280">
        <w:rPr>
          <w:rFonts w:ascii="標楷體" w:eastAsia="標楷體" w:hAnsi="Calibri" w:cs="標楷體" w:hint="eastAsia"/>
          <w:kern w:val="0"/>
          <w:sz w:val="28"/>
          <w:szCs w:val="28"/>
        </w:rPr>
        <w:t>檔</w:t>
      </w:r>
      <w:proofErr w:type="gramEnd"/>
      <w:r w:rsidR="00757E32" w:rsidRPr="00F56280">
        <w:rPr>
          <w:rFonts w:ascii="標楷體" w:eastAsia="標楷體" w:hAnsi="Calibri" w:cs="標楷體" w:hint="eastAsia"/>
          <w:kern w:val="0"/>
          <w:sz w:val="28"/>
          <w:szCs w:val="28"/>
        </w:rPr>
        <w:t>1</w:t>
      </w:r>
      <w:r w:rsidRPr="00F56280">
        <w:rPr>
          <w:rFonts w:ascii="標楷體" w:eastAsia="標楷體" w:hAnsi="Calibri" w:cs="標楷體" w:hint="eastAsia"/>
          <w:kern w:val="0"/>
          <w:sz w:val="28"/>
          <w:szCs w:val="28"/>
        </w:rPr>
        <w:t>份，上限</w:t>
      </w:r>
      <w:r w:rsidR="00757E32" w:rsidRPr="00F56280">
        <w:rPr>
          <w:rFonts w:ascii="標楷體" w:eastAsia="標楷體" w:hAnsi="Calibri" w:cs="標楷體" w:hint="eastAsia"/>
          <w:kern w:val="0"/>
          <w:sz w:val="28"/>
          <w:szCs w:val="28"/>
        </w:rPr>
        <w:t>100</w:t>
      </w:r>
      <w:r w:rsidRPr="00F56280">
        <w:rPr>
          <w:rFonts w:ascii="標楷體" w:eastAsia="標楷體" w:hAnsi="Calibri" w:cs="標楷體" w:hint="eastAsia"/>
          <w:kern w:val="0"/>
          <w:sz w:val="28"/>
          <w:szCs w:val="28"/>
        </w:rPr>
        <w:t>頁(含附件)，以</w:t>
      </w:r>
      <w:r w:rsidR="00757E32" w:rsidRPr="00F56280">
        <w:rPr>
          <w:rFonts w:ascii="標楷體" w:eastAsia="標楷體" w:hAnsi="Calibri" w:cs="標楷體" w:hint="eastAsia"/>
          <w:kern w:val="0"/>
          <w:sz w:val="28"/>
          <w:szCs w:val="28"/>
        </w:rPr>
        <w:t>A4</w:t>
      </w:r>
      <w:r w:rsidRPr="00F56280">
        <w:rPr>
          <w:rFonts w:ascii="標楷體" w:eastAsia="標楷體" w:hAnsi="Calibri" w:cs="標楷體" w:hint="eastAsia"/>
          <w:kern w:val="0"/>
          <w:sz w:val="28"/>
          <w:szCs w:val="28"/>
        </w:rPr>
        <w:t>大小</w:t>
      </w:r>
      <w:proofErr w:type="gramStart"/>
      <w:r w:rsidRPr="00F56280">
        <w:rPr>
          <w:rFonts w:ascii="標楷體" w:eastAsia="標楷體" w:hAnsi="Calibri" w:cs="標楷體" w:hint="eastAsia"/>
          <w:kern w:val="0"/>
          <w:sz w:val="28"/>
          <w:szCs w:val="28"/>
        </w:rPr>
        <w:t>直式橫書</w:t>
      </w:r>
      <w:proofErr w:type="gramEnd"/>
      <w:r w:rsidRPr="00F56280">
        <w:rPr>
          <w:rFonts w:ascii="標楷體" w:eastAsia="標楷體" w:hAnsi="Calibri" w:cs="標楷體" w:hint="eastAsia"/>
          <w:kern w:val="0"/>
          <w:sz w:val="28"/>
          <w:szCs w:val="28"/>
        </w:rPr>
        <w:t>及雙面印刷，分別裝訂成冊，以利審查。</w:t>
      </w:r>
    </w:p>
    <w:p w:rsidR="006C6B40" w:rsidRPr="00F56280" w:rsidRDefault="006C6B40" w:rsidP="00AC1582">
      <w:pPr>
        <w:autoSpaceDE w:val="0"/>
        <w:autoSpaceDN w:val="0"/>
        <w:adjustRightInd w:val="0"/>
        <w:spacing w:after="169"/>
        <w:rPr>
          <w:rFonts w:ascii="標楷體" w:eastAsia="標楷體" w:hAnsi="Calibri" w:cs="標楷體"/>
          <w:b/>
          <w:kern w:val="0"/>
          <w:sz w:val="28"/>
          <w:szCs w:val="28"/>
        </w:rPr>
      </w:pPr>
      <w:r w:rsidRPr="00F56280">
        <w:rPr>
          <w:rFonts w:ascii="標楷體" w:eastAsia="標楷體" w:hAnsi="Calibri" w:cs="標楷體"/>
          <w:b/>
          <w:kern w:val="0"/>
          <w:sz w:val="28"/>
          <w:szCs w:val="28"/>
        </w:rPr>
        <w:t>捌、</w:t>
      </w:r>
      <w:r w:rsidRPr="00F56280">
        <w:rPr>
          <w:rFonts w:ascii="標楷體" w:eastAsia="標楷體" w:hAnsi="Calibri" w:cs="標楷體" w:hint="eastAsia"/>
          <w:b/>
          <w:kern w:val="0"/>
          <w:sz w:val="28"/>
          <w:szCs w:val="28"/>
        </w:rPr>
        <w:t>注意事項：</w:t>
      </w:r>
      <w:r w:rsidRPr="00F56280">
        <w:rPr>
          <w:rFonts w:ascii="標楷體" w:eastAsia="標楷體" w:hAnsi="Calibri" w:cs="標楷體"/>
          <w:b/>
          <w:kern w:val="0"/>
          <w:sz w:val="28"/>
          <w:szCs w:val="28"/>
        </w:rPr>
        <w:t xml:space="preserve"> </w:t>
      </w:r>
    </w:p>
    <w:p w:rsidR="00EA16BB" w:rsidRPr="00F56280" w:rsidRDefault="006C6B40" w:rsidP="00EA16BB">
      <w:pPr>
        <w:autoSpaceDE w:val="0"/>
        <w:autoSpaceDN w:val="0"/>
        <w:adjustRightInd w:val="0"/>
        <w:ind w:leftChars="237" w:left="1135" w:hangingChars="202" w:hanging="566"/>
        <w:rPr>
          <w:rFonts w:ascii="標楷體" w:eastAsia="標楷體" w:hAnsi="Calibri" w:cs="標楷體"/>
          <w:kern w:val="0"/>
          <w:sz w:val="28"/>
          <w:szCs w:val="28"/>
        </w:rPr>
      </w:pPr>
      <w:r w:rsidRPr="00F56280">
        <w:rPr>
          <w:rFonts w:ascii="標楷體" w:eastAsia="標楷體" w:hAnsi="Calibri" w:cs="標楷體"/>
          <w:kern w:val="0"/>
          <w:sz w:val="28"/>
          <w:szCs w:val="28"/>
        </w:rPr>
        <w:t>(</w:t>
      </w:r>
      <w:proofErr w:type="gramStart"/>
      <w:r w:rsidRPr="00F56280">
        <w:rPr>
          <w:rFonts w:ascii="標楷體" w:eastAsia="標楷體" w:hAnsi="Calibri" w:cs="標楷體"/>
          <w:kern w:val="0"/>
          <w:sz w:val="28"/>
          <w:szCs w:val="28"/>
        </w:rPr>
        <w:t>一</w:t>
      </w:r>
      <w:proofErr w:type="gramEnd"/>
      <w:r w:rsidRPr="00F56280">
        <w:rPr>
          <w:rFonts w:ascii="標楷體" w:eastAsia="標楷體" w:hAnsi="Calibri" w:cs="標楷體"/>
          <w:kern w:val="0"/>
          <w:sz w:val="28"/>
          <w:szCs w:val="28"/>
        </w:rPr>
        <w:t>)</w:t>
      </w:r>
      <w:r w:rsidRPr="00F56280">
        <w:rPr>
          <w:rFonts w:ascii="標楷體" w:eastAsia="標楷體" w:hAnsi="Calibri" w:cs="標楷體" w:hint="eastAsia"/>
          <w:kern w:val="0"/>
          <w:sz w:val="28"/>
          <w:szCs w:val="28"/>
        </w:rPr>
        <w:t>計畫書及經費經本局核定後，應據以確實執行並依原訂用途支用款項。</w:t>
      </w:r>
    </w:p>
    <w:p w:rsidR="00EA16BB" w:rsidRPr="00F56280" w:rsidRDefault="006C6B40" w:rsidP="00EA16BB">
      <w:pPr>
        <w:autoSpaceDE w:val="0"/>
        <w:autoSpaceDN w:val="0"/>
        <w:adjustRightInd w:val="0"/>
        <w:ind w:leftChars="237" w:left="1135" w:hangingChars="202" w:hanging="566"/>
        <w:rPr>
          <w:rFonts w:ascii="標楷體" w:eastAsia="標楷體" w:hAnsi="Calibri" w:cs="標楷體"/>
          <w:kern w:val="0"/>
          <w:szCs w:val="24"/>
        </w:rPr>
      </w:pPr>
      <w:r w:rsidRPr="00F56280">
        <w:rPr>
          <w:rFonts w:ascii="標楷體" w:eastAsia="標楷體" w:hAnsi="Calibri" w:cs="標楷體"/>
          <w:kern w:val="0"/>
          <w:sz w:val="28"/>
          <w:szCs w:val="28"/>
        </w:rPr>
        <w:t>(二)核銷經費時，需</w:t>
      </w:r>
      <w:r w:rsidRPr="00F56280">
        <w:rPr>
          <w:rFonts w:ascii="標楷體" w:eastAsia="標楷體" w:hAnsi="Calibri" w:cs="標楷體" w:hint="eastAsia"/>
          <w:kern w:val="0"/>
          <w:sz w:val="28"/>
          <w:szCs w:val="28"/>
        </w:rPr>
        <w:t>填寫代辦經費表；憑證將粘貼於「粘貼憑證用紙」，需註明支出費用所屬預算科目，若有外文名詞須加譯</w:t>
      </w:r>
      <w:proofErr w:type="gramStart"/>
      <w:r w:rsidRPr="00F56280">
        <w:rPr>
          <w:rFonts w:ascii="標楷體" w:eastAsia="標楷體" w:hAnsi="Calibri" w:cs="標楷體" w:hint="eastAsia"/>
          <w:kern w:val="0"/>
          <w:sz w:val="28"/>
          <w:szCs w:val="28"/>
        </w:rPr>
        <w:t>註</w:t>
      </w:r>
      <w:proofErr w:type="gramEnd"/>
      <w:r w:rsidRPr="00F56280">
        <w:rPr>
          <w:rFonts w:ascii="標楷體" w:eastAsia="標楷體" w:hAnsi="Calibri" w:cs="標楷體" w:hint="eastAsia"/>
          <w:kern w:val="0"/>
          <w:sz w:val="28"/>
          <w:szCs w:val="28"/>
        </w:rPr>
        <w:t>中文，並需請機關首長及有關人員(如主辦會計、事務主管、計畫主持人、驗收、保管、經手人等)簽章證明。</w:t>
      </w:r>
      <w:r w:rsidRPr="00F56280">
        <w:rPr>
          <w:rFonts w:ascii="標楷體" w:eastAsia="標楷體" w:hAnsi="Calibri" w:cs="標楷體" w:hint="eastAsia"/>
          <w:kern w:val="0"/>
          <w:szCs w:val="24"/>
        </w:rPr>
        <w:t xml:space="preserve"> </w:t>
      </w:r>
    </w:p>
    <w:p w:rsidR="00EA16BB" w:rsidRPr="00F56280" w:rsidRDefault="006C6B40" w:rsidP="00EA16BB">
      <w:pPr>
        <w:autoSpaceDE w:val="0"/>
        <w:autoSpaceDN w:val="0"/>
        <w:adjustRightInd w:val="0"/>
        <w:ind w:leftChars="237" w:left="1135" w:hangingChars="202" w:hanging="566"/>
        <w:rPr>
          <w:rFonts w:ascii="標楷體" w:eastAsia="標楷體" w:hAnsi="Calibri" w:cs="標楷體"/>
          <w:kern w:val="0"/>
          <w:sz w:val="28"/>
          <w:szCs w:val="28"/>
        </w:rPr>
      </w:pPr>
      <w:r w:rsidRPr="00F56280">
        <w:rPr>
          <w:rFonts w:ascii="標楷體" w:eastAsia="標楷體" w:hAnsi="Calibri" w:cs="標楷體" w:hint="eastAsia"/>
          <w:kern w:val="0"/>
          <w:sz w:val="28"/>
          <w:szCs w:val="28"/>
        </w:rPr>
        <w:t>(三)本申請須知有關事項，應依政府採購法及行政程序法等相關法令規定辦理，其他未盡事宜，得以換文方式代之，修正時亦同。</w:t>
      </w:r>
    </w:p>
    <w:p w:rsidR="006C6B40" w:rsidRPr="00F56280" w:rsidRDefault="006C6B40" w:rsidP="00EA16BB">
      <w:pPr>
        <w:autoSpaceDE w:val="0"/>
        <w:autoSpaceDN w:val="0"/>
        <w:adjustRightInd w:val="0"/>
        <w:ind w:leftChars="237" w:left="1135" w:hangingChars="202" w:hanging="566"/>
        <w:rPr>
          <w:rFonts w:ascii="標楷體" w:eastAsia="標楷體" w:hAnsi="Calibri" w:cs="標楷體"/>
          <w:kern w:val="0"/>
          <w:szCs w:val="24"/>
        </w:rPr>
      </w:pPr>
      <w:r w:rsidRPr="00F56280">
        <w:rPr>
          <w:rFonts w:ascii="標楷體" w:eastAsia="標楷體" w:hAnsi="Calibri" w:cs="標楷體"/>
          <w:kern w:val="0"/>
          <w:sz w:val="28"/>
          <w:szCs w:val="28"/>
        </w:rPr>
        <w:t>(四</w:t>
      </w:r>
      <w:r w:rsidR="00EA16BB" w:rsidRPr="00F56280">
        <w:rPr>
          <w:rFonts w:ascii="標楷體" w:eastAsia="標楷體" w:hAnsi="Calibri" w:cs="標楷體"/>
          <w:kern w:val="0"/>
          <w:sz w:val="28"/>
          <w:szCs w:val="28"/>
        </w:rPr>
        <w:t>)</w:t>
      </w:r>
      <w:r w:rsidRPr="00F56280">
        <w:rPr>
          <w:rFonts w:ascii="標楷體" w:eastAsia="標楷體" w:hAnsi="Calibri" w:cs="標楷體" w:hint="eastAsia"/>
          <w:kern w:val="0"/>
          <w:sz w:val="28"/>
          <w:szCs w:val="28"/>
        </w:rPr>
        <w:t>違反本申請須知規定者，本局得限期令其改正，視情節輕重撤銷補助，追回全部或部分已撥付之補助經費，並列為本局下一年度審查補助之參考。</w:t>
      </w:r>
    </w:p>
    <w:p w:rsidR="006C6B40" w:rsidRPr="00F56280" w:rsidRDefault="006C6B40" w:rsidP="00AC1582">
      <w:pPr>
        <w:rPr>
          <w:rFonts w:ascii="標楷體" w:eastAsia="標楷體" w:hAnsi="標楷體"/>
          <w:sz w:val="28"/>
          <w:szCs w:val="36"/>
        </w:rPr>
      </w:pPr>
    </w:p>
    <w:sectPr w:rsidR="006C6B40" w:rsidRPr="00F56280" w:rsidSect="009A2C99">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A2" w:rsidRDefault="008B76A2" w:rsidP="009A2C99">
      <w:r>
        <w:separator/>
      </w:r>
    </w:p>
  </w:endnote>
  <w:endnote w:type="continuationSeparator" w:id="0">
    <w:p w:rsidR="008B76A2" w:rsidRDefault="008B76A2" w:rsidP="009A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Bl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898512"/>
      <w:docPartObj>
        <w:docPartGallery w:val="Page Numbers (Bottom of Page)"/>
        <w:docPartUnique/>
      </w:docPartObj>
    </w:sdtPr>
    <w:sdtEndPr/>
    <w:sdtContent>
      <w:p w:rsidR="009A2C99" w:rsidRDefault="009A2C99">
        <w:pPr>
          <w:pStyle w:val="ab"/>
          <w:jc w:val="center"/>
        </w:pPr>
        <w:r>
          <w:fldChar w:fldCharType="begin"/>
        </w:r>
        <w:r>
          <w:instrText>PAGE   \* MERGEFORMAT</w:instrText>
        </w:r>
        <w:r>
          <w:fldChar w:fldCharType="separate"/>
        </w:r>
        <w:r w:rsidR="00AF57BF" w:rsidRPr="00AF57BF">
          <w:rPr>
            <w:noProof/>
            <w:lang w:val="zh-TW"/>
          </w:rPr>
          <w:t>9</w:t>
        </w:r>
        <w:r>
          <w:fldChar w:fldCharType="end"/>
        </w:r>
      </w:p>
    </w:sdtContent>
  </w:sdt>
  <w:p w:rsidR="009A2C99" w:rsidRDefault="009A2C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A2" w:rsidRDefault="008B76A2" w:rsidP="009A2C99">
      <w:r>
        <w:separator/>
      </w:r>
    </w:p>
  </w:footnote>
  <w:footnote w:type="continuationSeparator" w:id="0">
    <w:p w:rsidR="008B76A2" w:rsidRDefault="008B76A2" w:rsidP="009A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8DA"/>
    <w:multiLevelType w:val="hybridMultilevel"/>
    <w:tmpl w:val="B7D63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F2088"/>
    <w:multiLevelType w:val="hybridMultilevel"/>
    <w:tmpl w:val="78D05224"/>
    <w:lvl w:ilvl="0" w:tplc="9578B2F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A08D7"/>
    <w:multiLevelType w:val="hybridMultilevel"/>
    <w:tmpl w:val="DEECC536"/>
    <w:lvl w:ilvl="0" w:tplc="5BBE05CE">
      <w:start w:val="1"/>
      <w:numFmt w:val="ideographLegalTraditional"/>
      <w:lvlText w:val="%1、"/>
      <w:lvlJc w:val="left"/>
      <w:pPr>
        <w:ind w:left="1146" w:hanging="720"/>
      </w:pPr>
      <w:rPr>
        <w:rFonts w:hint="default"/>
        <w:b w:val="0"/>
        <w:color w:val="auto"/>
        <w:lang w:val="en-US"/>
      </w:rPr>
    </w:lvl>
    <w:lvl w:ilvl="1" w:tplc="7F2E8458">
      <w:start w:val="1"/>
      <w:numFmt w:val="taiwaneseCountingThousand"/>
      <w:lvlText w:val="(%2)"/>
      <w:lvlJc w:val="left"/>
      <w:pPr>
        <w:ind w:left="997" w:hanging="585"/>
      </w:pPr>
      <w:rPr>
        <w:rFonts w:ascii="Times New Roman" w:eastAsia="標楷體" w:hAnsi="Times New Roman" w:cs="Times New Roman"/>
        <w:b w:val="0"/>
        <w:dstrike w:val="0"/>
        <w:color w:val="auto"/>
        <w:lang w:val="en-US"/>
      </w:rPr>
    </w:lvl>
    <w:lvl w:ilvl="2" w:tplc="0409001B">
      <w:start w:val="1"/>
      <w:numFmt w:val="lowerRoman"/>
      <w:lvlText w:val="%3."/>
      <w:lvlJc w:val="right"/>
      <w:pPr>
        <w:ind w:left="1372" w:hanging="480"/>
      </w:pPr>
    </w:lvl>
    <w:lvl w:ilvl="3" w:tplc="033A1FE4">
      <w:start w:val="1"/>
      <w:numFmt w:val="taiwaneseCountingThousand"/>
      <w:lvlText w:val="%4、"/>
      <w:lvlJc w:val="left"/>
      <w:pPr>
        <w:ind w:left="2092" w:hanging="720"/>
      </w:pPr>
      <w:rPr>
        <w:rFonts w:hint="default"/>
        <w:b/>
      </w:rPr>
    </w:lvl>
    <w:lvl w:ilvl="4" w:tplc="E39445AA">
      <w:start w:val="1"/>
      <w:numFmt w:val="decimal"/>
      <w:lvlText w:val="%5."/>
      <w:lvlJc w:val="left"/>
      <w:pPr>
        <w:ind w:left="2212" w:hanging="360"/>
      </w:pPr>
      <w:rPr>
        <w:rFonts w:ascii="Times New Roman" w:eastAsia="標楷體" w:hAnsi="Times New Roman" w:cs="Times New Roman"/>
      </w:rPr>
    </w:lvl>
    <w:lvl w:ilvl="5" w:tplc="1B78430A">
      <w:start w:val="1"/>
      <w:numFmt w:val="decimal"/>
      <w:lvlText w:val="(%6)"/>
      <w:lvlJc w:val="left"/>
      <w:pPr>
        <w:ind w:left="2692" w:hanging="360"/>
      </w:pPr>
      <w:rPr>
        <w:rFonts w:hint="default"/>
      </w:r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3">
    <w:nsid w:val="13196CD6"/>
    <w:multiLevelType w:val="hybridMultilevel"/>
    <w:tmpl w:val="4F9EE2D4"/>
    <w:lvl w:ilvl="0" w:tplc="5C80182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A454127"/>
    <w:multiLevelType w:val="hybridMultilevel"/>
    <w:tmpl w:val="47305710"/>
    <w:lvl w:ilvl="0" w:tplc="71CAD5FC">
      <w:start w:val="1"/>
      <w:numFmt w:val="decimal"/>
      <w:lvlText w:val="(%1)"/>
      <w:lvlJc w:val="left"/>
      <w:pPr>
        <w:ind w:left="1833" w:hanging="480"/>
      </w:pPr>
      <w:rPr>
        <w:rFonts w:ascii="Times New Roman" w:eastAsia="標楷體" w:hAnsi="Times New Roman" w:cs="Times New Roman"/>
      </w:rPr>
    </w:lvl>
    <w:lvl w:ilvl="1" w:tplc="04090003" w:tentative="1">
      <w:start w:val="1"/>
      <w:numFmt w:val="bullet"/>
      <w:lvlText w:val=""/>
      <w:lvlJc w:val="left"/>
      <w:pPr>
        <w:ind w:left="2313" w:hanging="480"/>
      </w:pPr>
      <w:rPr>
        <w:rFonts w:ascii="Wingdings" w:hAnsi="Wingdings" w:hint="default"/>
      </w:rPr>
    </w:lvl>
    <w:lvl w:ilvl="2" w:tplc="04090005"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3" w:tentative="1">
      <w:start w:val="1"/>
      <w:numFmt w:val="bullet"/>
      <w:lvlText w:val=""/>
      <w:lvlJc w:val="left"/>
      <w:pPr>
        <w:ind w:left="3753" w:hanging="480"/>
      </w:pPr>
      <w:rPr>
        <w:rFonts w:ascii="Wingdings" w:hAnsi="Wingdings" w:hint="default"/>
      </w:rPr>
    </w:lvl>
    <w:lvl w:ilvl="5" w:tplc="04090005"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3" w:tentative="1">
      <w:start w:val="1"/>
      <w:numFmt w:val="bullet"/>
      <w:lvlText w:val=""/>
      <w:lvlJc w:val="left"/>
      <w:pPr>
        <w:ind w:left="5193" w:hanging="480"/>
      </w:pPr>
      <w:rPr>
        <w:rFonts w:ascii="Wingdings" w:hAnsi="Wingdings" w:hint="default"/>
      </w:rPr>
    </w:lvl>
    <w:lvl w:ilvl="8" w:tplc="04090005" w:tentative="1">
      <w:start w:val="1"/>
      <w:numFmt w:val="bullet"/>
      <w:lvlText w:val=""/>
      <w:lvlJc w:val="left"/>
      <w:pPr>
        <w:ind w:left="5673" w:hanging="480"/>
      </w:pPr>
      <w:rPr>
        <w:rFonts w:ascii="Wingdings" w:hAnsi="Wingdings" w:hint="default"/>
      </w:rPr>
    </w:lvl>
  </w:abstractNum>
  <w:abstractNum w:abstractNumId="5">
    <w:nsid w:val="30433FE3"/>
    <w:multiLevelType w:val="multilevel"/>
    <w:tmpl w:val="40AED9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6F4162FB"/>
    <w:multiLevelType w:val="hybridMultilevel"/>
    <w:tmpl w:val="929E3056"/>
    <w:lvl w:ilvl="0" w:tplc="0856297C">
      <w:start w:val="1"/>
      <w:numFmt w:val="taiwaneseCountingThousand"/>
      <w:lvlText w:val="%1、"/>
      <w:lvlJc w:val="left"/>
      <w:pPr>
        <w:ind w:left="480" w:hanging="480"/>
      </w:pPr>
      <w:rPr>
        <w:color w:val="000000" w:themeColor="text1"/>
      </w:rPr>
    </w:lvl>
    <w:lvl w:ilvl="1" w:tplc="C2EC6B54">
      <w:start w:val="1"/>
      <w:numFmt w:val="taiwaneseCountingThousand"/>
      <w:lvlText w:val="(%2)"/>
      <w:lvlJc w:val="left"/>
      <w:pPr>
        <w:ind w:left="1365" w:hanging="885"/>
      </w:pPr>
      <w:rPr>
        <w:rFonts w:ascii="Times New Roman" w:hAnsi="Times New Roman" w:hint="default"/>
        <w:sz w:val="28"/>
        <w:u w:val="none"/>
        <w:lang w:val="en-US"/>
      </w:rPr>
    </w:lvl>
    <w:lvl w:ilvl="2" w:tplc="D50EF4D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46A4930"/>
    <w:multiLevelType w:val="multilevel"/>
    <w:tmpl w:val="E7FA1B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7A9E6367"/>
    <w:multiLevelType w:val="hybridMultilevel"/>
    <w:tmpl w:val="95BCEC08"/>
    <w:lvl w:ilvl="0" w:tplc="31587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2"/>
  </w:num>
  <w:num w:numId="5">
    <w:abstractNumId w:val="0"/>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40"/>
    <w:rsid w:val="00006013"/>
    <w:rsid w:val="00036F75"/>
    <w:rsid w:val="000A7C4F"/>
    <w:rsid w:val="000B4414"/>
    <w:rsid w:val="00115303"/>
    <w:rsid w:val="00145FA7"/>
    <w:rsid w:val="00181A37"/>
    <w:rsid w:val="001A3947"/>
    <w:rsid w:val="001F7B3C"/>
    <w:rsid w:val="002040CA"/>
    <w:rsid w:val="002307E7"/>
    <w:rsid w:val="00230CA2"/>
    <w:rsid w:val="00246DB8"/>
    <w:rsid w:val="002717F4"/>
    <w:rsid w:val="00271EF1"/>
    <w:rsid w:val="002756EA"/>
    <w:rsid w:val="00294BEA"/>
    <w:rsid w:val="002D2F29"/>
    <w:rsid w:val="002E68EA"/>
    <w:rsid w:val="00302634"/>
    <w:rsid w:val="00331FF7"/>
    <w:rsid w:val="003560AA"/>
    <w:rsid w:val="003564AC"/>
    <w:rsid w:val="003723C6"/>
    <w:rsid w:val="003A0FD4"/>
    <w:rsid w:val="003B6794"/>
    <w:rsid w:val="003C513B"/>
    <w:rsid w:val="003C6890"/>
    <w:rsid w:val="003D24DF"/>
    <w:rsid w:val="00420363"/>
    <w:rsid w:val="0043119B"/>
    <w:rsid w:val="00453869"/>
    <w:rsid w:val="00463C8D"/>
    <w:rsid w:val="00475CDD"/>
    <w:rsid w:val="004A2497"/>
    <w:rsid w:val="004D393E"/>
    <w:rsid w:val="004D7BF9"/>
    <w:rsid w:val="005358EA"/>
    <w:rsid w:val="005608AA"/>
    <w:rsid w:val="005A175D"/>
    <w:rsid w:val="005B6ACE"/>
    <w:rsid w:val="00660546"/>
    <w:rsid w:val="006B1756"/>
    <w:rsid w:val="006C6B40"/>
    <w:rsid w:val="006D10F6"/>
    <w:rsid w:val="00733587"/>
    <w:rsid w:val="00753B53"/>
    <w:rsid w:val="00757E32"/>
    <w:rsid w:val="007670F7"/>
    <w:rsid w:val="00767129"/>
    <w:rsid w:val="00797460"/>
    <w:rsid w:val="007B402E"/>
    <w:rsid w:val="00812322"/>
    <w:rsid w:val="00873A8A"/>
    <w:rsid w:val="008B76A2"/>
    <w:rsid w:val="008C610A"/>
    <w:rsid w:val="008D2D45"/>
    <w:rsid w:val="008D7456"/>
    <w:rsid w:val="008E7C8E"/>
    <w:rsid w:val="008F2F97"/>
    <w:rsid w:val="00911F70"/>
    <w:rsid w:val="00940D76"/>
    <w:rsid w:val="00944221"/>
    <w:rsid w:val="00961AC2"/>
    <w:rsid w:val="00975B44"/>
    <w:rsid w:val="009A2C99"/>
    <w:rsid w:val="009C5F63"/>
    <w:rsid w:val="009E0152"/>
    <w:rsid w:val="00A02C08"/>
    <w:rsid w:val="00A32BE5"/>
    <w:rsid w:val="00A82EBD"/>
    <w:rsid w:val="00A84630"/>
    <w:rsid w:val="00AC1582"/>
    <w:rsid w:val="00AE2D61"/>
    <w:rsid w:val="00AE4754"/>
    <w:rsid w:val="00AF1949"/>
    <w:rsid w:val="00AF57BF"/>
    <w:rsid w:val="00B37221"/>
    <w:rsid w:val="00B55887"/>
    <w:rsid w:val="00B60340"/>
    <w:rsid w:val="00B61E4B"/>
    <w:rsid w:val="00B90052"/>
    <w:rsid w:val="00BC63BA"/>
    <w:rsid w:val="00C21BF1"/>
    <w:rsid w:val="00C444BF"/>
    <w:rsid w:val="00C653B0"/>
    <w:rsid w:val="00C75FFC"/>
    <w:rsid w:val="00C90628"/>
    <w:rsid w:val="00CD546A"/>
    <w:rsid w:val="00CD67C0"/>
    <w:rsid w:val="00CE7841"/>
    <w:rsid w:val="00D20A62"/>
    <w:rsid w:val="00D57C03"/>
    <w:rsid w:val="00D655F0"/>
    <w:rsid w:val="00D80DDE"/>
    <w:rsid w:val="00D85196"/>
    <w:rsid w:val="00DC6365"/>
    <w:rsid w:val="00DF714F"/>
    <w:rsid w:val="00EA02F7"/>
    <w:rsid w:val="00EA16BB"/>
    <w:rsid w:val="00EC0B21"/>
    <w:rsid w:val="00EC70A0"/>
    <w:rsid w:val="00F23940"/>
    <w:rsid w:val="00F37D72"/>
    <w:rsid w:val="00F44D49"/>
    <w:rsid w:val="00F55217"/>
    <w:rsid w:val="00F56280"/>
    <w:rsid w:val="00F90E4C"/>
    <w:rsid w:val="00FB4CE4"/>
    <w:rsid w:val="00FD5E35"/>
    <w:rsid w:val="00FE7FA0"/>
    <w:rsid w:val="00FF4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SimSun" w:eastAsia="NSimSun" w:hAnsi="NSimSun" w:cstheme="minorBidi"/>
        <w:sz w:val="24"/>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40"/>
    <w:pPr>
      <w:widowControl w:val="0"/>
    </w:pPr>
    <w:rPr>
      <w:rFonts w:asciiTheme="minorHAnsi" w:eastAsiaTheme="minorEastAsia" w:hAns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B40"/>
    <w:pPr>
      <w:jc w:val="right"/>
    </w:pPr>
  </w:style>
  <w:style w:type="character" w:customStyle="1" w:styleId="a4">
    <w:name w:val="日期 字元"/>
    <w:basedOn w:val="a0"/>
    <w:link w:val="a3"/>
    <w:uiPriority w:val="99"/>
    <w:semiHidden/>
    <w:rsid w:val="006C6B40"/>
    <w:rPr>
      <w:rFonts w:asciiTheme="minorHAnsi" w:eastAsiaTheme="minorEastAsia" w:hAnsiTheme="minorHAnsi"/>
      <w:kern w:val="2"/>
      <w:szCs w:val="22"/>
    </w:rPr>
  </w:style>
  <w:style w:type="paragraph" w:styleId="a5">
    <w:name w:val="List Paragraph"/>
    <w:aliases w:val="卑南壹,List Paragraph"/>
    <w:basedOn w:val="a"/>
    <w:link w:val="a6"/>
    <w:uiPriority w:val="34"/>
    <w:qFormat/>
    <w:rsid w:val="006C6B40"/>
    <w:pPr>
      <w:ind w:leftChars="200" w:left="480"/>
    </w:pPr>
  </w:style>
  <w:style w:type="paragraph" w:styleId="a7">
    <w:name w:val="Body Text"/>
    <w:basedOn w:val="a"/>
    <w:link w:val="a8"/>
    <w:unhideWhenUsed/>
    <w:rsid w:val="006C6B40"/>
    <w:pPr>
      <w:spacing w:after="120"/>
    </w:pPr>
  </w:style>
  <w:style w:type="character" w:customStyle="1" w:styleId="a8">
    <w:name w:val="本文 字元"/>
    <w:basedOn w:val="a0"/>
    <w:link w:val="a7"/>
    <w:rsid w:val="006C6B40"/>
    <w:rPr>
      <w:rFonts w:asciiTheme="minorHAnsi" w:eastAsiaTheme="minorEastAsia" w:hAnsiTheme="minorHAnsi"/>
      <w:kern w:val="2"/>
      <w:szCs w:val="22"/>
    </w:rPr>
  </w:style>
  <w:style w:type="paragraph" w:customStyle="1" w:styleId="Default">
    <w:name w:val="Default"/>
    <w:rsid w:val="006C6B40"/>
    <w:pPr>
      <w:widowControl w:val="0"/>
      <w:autoSpaceDE w:val="0"/>
      <w:autoSpaceDN w:val="0"/>
      <w:adjustRightInd w:val="0"/>
    </w:pPr>
    <w:rPr>
      <w:rFonts w:ascii="標楷體" w:eastAsia="標楷體" w:hAnsiTheme="minorHAnsi" w:cs="標楷體"/>
      <w:color w:val="000000"/>
      <w:szCs w:val="24"/>
    </w:rPr>
  </w:style>
  <w:style w:type="table" w:customStyle="1" w:styleId="TableNormal">
    <w:name w:val="Table Normal"/>
    <w:uiPriority w:val="2"/>
    <w:semiHidden/>
    <w:unhideWhenUsed/>
    <w:qFormat/>
    <w:rsid w:val="00812322"/>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2322"/>
    <w:pPr>
      <w:autoSpaceDE w:val="0"/>
      <w:autoSpaceDN w:val="0"/>
    </w:pPr>
    <w:rPr>
      <w:rFonts w:ascii="Noto Sans CJK JP Black" w:eastAsia="Noto Sans CJK JP Black" w:hAnsi="Noto Sans CJK JP Black" w:cs="Noto Sans CJK JP Black"/>
      <w:kern w:val="0"/>
      <w:sz w:val="22"/>
    </w:rPr>
  </w:style>
  <w:style w:type="paragraph" w:styleId="a9">
    <w:name w:val="Balloon Text"/>
    <w:basedOn w:val="a"/>
    <w:link w:val="aa"/>
    <w:uiPriority w:val="99"/>
    <w:semiHidden/>
    <w:unhideWhenUsed/>
    <w:rsid w:val="008123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2322"/>
    <w:rPr>
      <w:rFonts w:asciiTheme="majorHAnsi" w:eastAsiaTheme="majorEastAsia" w:hAnsiTheme="majorHAnsi" w:cstheme="majorBidi"/>
      <w:kern w:val="2"/>
      <w:sz w:val="18"/>
      <w:szCs w:val="18"/>
    </w:rPr>
  </w:style>
  <w:style w:type="paragraph" w:styleId="ab">
    <w:name w:val="footer"/>
    <w:basedOn w:val="a"/>
    <w:link w:val="ac"/>
    <w:uiPriority w:val="99"/>
    <w:unhideWhenUsed/>
    <w:rsid w:val="00812322"/>
    <w:pPr>
      <w:tabs>
        <w:tab w:val="center" w:pos="4153"/>
        <w:tab w:val="right" w:pos="8306"/>
      </w:tabs>
      <w:autoSpaceDE w:val="0"/>
      <w:autoSpaceDN w:val="0"/>
      <w:snapToGrid w:val="0"/>
    </w:pPr>
    <w:rPr>
      <w:rFonts w:ascii="Noto Sans CJK JP Black" w:eastAsia="Noto Sans CJK JP Black" w:hAnsi="Noto Sans CJK JP Black" w:cs="Noto Sans CJK JP Black"/>
      <w:kern w:val="0"/>
      <w:sz w:val="20"/>
      <w:szCs w:val="20"/>
    </w:rPr>
  </w:style>
  <w:style w:type="character" w:customStyle="1" w:styleId="ac">
    <w:name w:val="頁尾 字元"/>
    <w:basedOn w:val="a0"/>
    <w:link w:val="ab"/>
    <w:uiPriority w:val="99"/>
    <w:rsid w:val="00812322"/>
    <w:rPr>
      <w:rFonts w:ascii="Noto Sans CJK JP Black" w:eastAsia="Noto Sans CJK JP Black" w:hAnsi="Noto Sans CJK JP Black" w:cs="Noto Sans CJK JP Black"/>
      <w:sz w:val="20"/>
      <w:szCs w:val="20"/>
    </w:rPr>
  </w:style>
  <w:style w:type="table" w:styleId="ad">
    <w:name w:val="Table Grid"/>
    <w:basedOn w:val="a1"/>
    <w:uiPriority w:val="39"/>
    <w:rsid w:val="00A32BE5"/>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AE4754"/>
    <w:rPr>
      <w:rFonts w:asciiTheme="minorHAnsi" w:eastAsiaTheme="minorEastAsia" w:hAnsiTheme="minorHAnsi"/>
      <w:kern w:val="2"/>
      <w:szCs w:val="22"/>
    </w:rPr>
  </w:style>
  <w:style w:type="table" w:customStyle="1" w:styleId="21">
    <w:name w:val="表格格線21"/>
    <w:basedOn w:val="a1"/>
    <w:next w:val="ad"/>
    <w:uiPriority w:val="39"/>
    <w:rsid w:val="00EA02F7"/>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A2C99"/>
    <w:pPr>
      <w:tabs>
        <w:tab w:val="center" w:pos="4153"/>
        <w:tab w:val="right" w:pos="8306"/>
      </w:tabs>
      <w:snapToGrid w:val="0"/>
    </w:pPr>
    <w:rPr>
      <w:sz w:val="20"/>
      <w:szCs w:val="20"/>
    </w:rPr>
  </w:style>
  <w:style w:type="character" w:customStyle="1" w:styleId="af">
    <w:name w:val="頁首 字元"/>
    <w:basedOn w:val="a0"/>
    <w:link w:val="ae"/>
    <w:uiPriority w:val="99"/>
    <w:rsid w:val="009A2C99"/>
    <w:rPr>
      <w:rFonts w:asciiTheme="minorHAnsi" w:eastAsiaTheme="minorEastAsia" w:hAnsiTheme="minorHAnsi"/>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SimSun" w:eastAsia="NSimSun" w:hAnsi="NSimSun" w:cstheme="minorBidi"/>
        <w:sz w:val="24"/>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40"/>
    <w:pPr>
      <w:widowControl w:val="0"/>
    </w:pPr>
    <w:rPr>
      <w:rFonts w:asciiTheme="minorHAnsi" w:eastAsiaTheme="minorEastAsia" w:hAnsiTheme="minorHAns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B40"/>
    <w:pPr>
      <w:jc w:val="right"/>
    </w:pPr>
  </w:style>
  <w:style w:type="character" w:customStyle="1" w:styleId="a4">
    <w:name w:val="日期 字元"/>
    <w:basedOn w:val="a0"/>
    <w:link w:val="a3"/>
    <w:uiPriority w:val="99"/>
    <w:semiHidden/>
    <w:rsid w:val="006C6B40"/>
    <w:rPr>
      <w:rFonts w:asciiTheme="minorHAnsi" w:eastAsiaTheme="minorEastAsia" w:hAnsiTheme="minorHAnsi"/>
      <w:kern w:val="2"/>
      <w:szCs w:val="22"/>
    </w:rPr>
  </w:style>
  <w:style w:type="paragraph" w:styleId="a5">
    <w:name w:val="List Paragraph"/>
    <w:aliases w:val="卑南壹,List Paragraph"/>
    <w:basedOn w:val="a"/>
    <w:link w:val="a6"/>
    <w:uiPriority w:val="34"/>
    <w:qFormat/>
    <w:rsid w:val="006C6B40"/>
    <w:pPr>
      <w:ind w:leftChars="200" w:left="480"/>
    </w:pPr>
  </w:style>
  <w:style w:type="paragraph" w:styleId="a7">
    <w:name w:val="Body Text"/>
    <w:basedOn w:val="a"/>
    <w:link w:val="a8"/>
    <w:unhideWhenUsed/>
    <w:rsid w:val="006C6B40"/>
    <w:pPr>
      <w:spacing w:after="120"/>
    </w:pPr>
  </w:style>
  <w:style w:type="character" w:customStyle="1" w:styleId="a8">
    <w:name w:val="本文 字元"/>
    <w:basedOn w:val="a0"/>
    <w:link w:val="a7"/>
    <w:rsid w:val="006C6B40"/>
    <w:rPr>
      <w:rFonts w:asciiTheme="minorHAnsi" w:eastAsiaTheme="minorEastAsia" w:hAnsiTheme="minorHAnsi"/>
      <w:kern w:val="2"/>
      <w:szCs w:val="22"/>
    </w:rPr>
  </w:style>
  <w:style w:type="paragraph" w:customStyle="1" w:styleId="Default">
    <w:name w:val="Default"/>
    <w:rsid w:val="006C6B40"/>
    <w:pPr>
      <w:widowControl w:val="0"/>
      <w:autoSpaceDE w:val="0"/>
      <w:autoSpaceDN w:val="0"/>
      <w:adjustRightInd w:val="0"/>
    </w:pPr>
    <w:rPr>
      <w:rFonts w:ascii="標楷體" w:eastAsia="標楷體" w:hAnsiTheme="minorHAnsi" w:cs="標楷體"/>
      <w:color w:val="000000"/>
      <w:szCs w:val="24"/>
    </w:rPr>
  </w:style>
  <w:style w:type="table" w:customStyle="1" w:styleId="TableNormal">
    <w:name w:val="Table Normal"/>
    <w:uiPriority w:val="2"/>
    <w:semiHidden/>
    <w:unhideWhenUsed/>
    <w:qFormat/>
    <w:rsid w:val="00812322"/>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2322"/>
    <w:pPr>
      <w:autoSpaceDE w:val="0"/>
      <w:autoSpaceDN w:val="0"/>
    </w:pPr>
    <w:rPr>
      <w:rFonts w:ascii="Noto Sans CJK JP Black" w:eastAsia="Noto Sans CJK JP Black" w:hAnsi="Noto Sans CJK JP Black" w:cs="Noto Sans CJK JP Black"/>
      <w:kern w:val="0"/>
      <w:sz w:val="22"/>
    </w:rPr>
  </w:style>
  <w:style w:type="paragraph" w:styleId="a9">
    <w:name w:val="Balloon Text"/>
    <w:basedOn w:val="a"/>
    <w:link w:val="aa"/>
    <w:uiPriority w:val="99"/>
    <w:semiHidden/>
    <w:unhideWhenUsed/>
    <w:rsid w:val="008123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2322"/>
    <w:rPr>
      <w:rFonts w:asciiTheme="majorHAnsi" w:eastAsiaTheme="majorEastAsia" w:hAnsiTheme="majorHAnsi" w:cstheme="majorBidi"/>
      <w:kern w:val="2"/>
      <w:sz w:val="18"/>
      <w:szCs w:val="18"/>
    </w:rPr>
  </w:style>
  <w:style w:type="paragraph" w:styleId="ab">
    <w:name w:val="footer"/>
    <w:basedOn w:val="a"/>
    <w:link w:val="ac"/>
    <w:uiPriority w:val="99"/>
    <w:unhideWhenUsed/>
    <w:rsid w:val="00812322"/>
    <w:pPr>
      <w:tabs>
        <w:tab w:val="center" w:pos="4153"/>
        <w:tab w:val="right" w:pos="8306"/>
      </w:tabs>
      <w:autoSpaceDE w:val="0"/>
      <w:autoSpaceDN w:val="0"/>
      <w:snapToGrid w:val="0"/>
    </w:pPr>
    <w:rPr>
      <w:rFonts w:ascii="Noto Sans CJK JP Black" w:eastAsia="Noto Sans CJK JP Black" w:hAnsi="Noto Sans CJK JP Black" w:cs="Noto Sans CJK JP Black"/>
      <w:kern w:val="0"/>
      <w:sz w:val="20"/>
      <w:szCs w:val="20"/>
    </w:rPr>
  </w:style>
  <w:style w:type="character" w:customStyle="1" w:styleId="ac">
    <w:name w:val="頁尾 字元"/>
    <w:basedOn w:val="a0"/>
    <w:link w:val="ab"/>
    <w:uiPriority w:val="99"/>
    <w:rsid w:val="00812322"/>
    <w:rPr>
      <w:rFonts w:ascii="Noto Sans CJK JP Black" w:eastAsia="Noto Sans CJK JP Black" w:hAnsi="Noto Sans CJK JP Black" w:cs="Noto Sans CJK JP Black"/>
      <w:sz w:val="20"/>
      <w:szCs w:val="20"/>
    </w:rPr>
  </w:style>
  <w:style w:type="table" w:styleId="ad">
    <w:name w:val="Table Grid"/>
    <w:basedOn w:val="a1"/>
    <w:uiPriority w:val="39"/>
    <w:rsid w:val="00A32BE5"/>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卑南壹 字元,List Paragraph 字元"/>
    <w:link w:val="a5"/>
    <w:uiPriority w:val="34"/>
    <w:locked/>
    <w:rsid w:val="00AE4754"/>
    <w:rPr>
      <w:rFonts w:asciiTheme="minorHAnsi" w:eastAsiaTheme="minorEastAsia" w:hAnsiTheme="minorHAnsi"/>
      <w:kern w:val="2"/>
      <w:szCs w:val="22"/>
    </w:rPr>
  </w:style>
  <w:style w:type="table" w:customStyle="1" w:styleId="21">
    <w:name w:val="表格格線21"/>
    <w:basedOn w:val="a1"/>
    <w:next w:val="ad"/>
    <w:uiPriority w:val="39"/>
    <w:rsid w:val="00EA02F7"/>
    <w:rPr>
      <w:rFonts w:asciiTheme="minorHAnsi" w:eastAsiaTheme="minorEastAsia" w:hAnsiTheme="minorHAns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A2C99"/>
    <w:pPr>
      <w:tabs>
        <w:tab w:val="center" w:pos="4153"/>
        <w:tab w:val="right" w:pos="8306"/>
      </w:tabs>
      <w:snapToGrid w:val="0"/>
    </w:pPr>
    <w:rPr>
      <w:sz w:val="20"/>
      <w:szCs w:val="20"/>
    </w:rPr>
  </w:style>
  <w:style w:type="character" w:customStyle="1" w:styleId="af">
    <w:name w:val="頁首 字元"/>
    <w:basedOn w:val="a0"/>
    <w:link w:val="ae"/>
    <w:uiPriority w:val="99"/>
    <w:rsid w:val="009A2C99"/>
    <w:rPr>
      <w:rFonts w:asciiTheme="minorHAnsi" w:eastAsiaTheme="minorEastAsia" w:hAnsiTheme="minorHAns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16</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黃馨頤</dc:creator>
  <cp:lastModifiedBy>黃馨頤</cp:lastModifiedBy>
  <cp:revision>30</cp:revision>
  <cp:lastPrinted>2022-03-08T02:58:00Z</cp:lastPrinted>
  <dcterms:created xsi:type="dcterms:W3CDTF">2022-03-03T01:01:00Z</dcterms:created>
  <dcterms:modified xsi:type="dcterms:W3CDTF">2022-03-09T03:08:00Z</dcterms:modified>
</cp:coreProperties>
</file>