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C6" w:rsidRPr="005520FC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23EC6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E1C09" w:rsidRPr="005520FC" w:rsidRDefault="002E1C09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77B2F" w:rsidRPr="005520FC" w:rsidRDefault="00A77B2F" w:rsidP="002E1C09">
      <w:pPr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</w:rPr>
      </w:pPr>
      <w:r w:rsidRPr="005520FC"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  <w:u w:val="single"/>
        </w:rPr>
        <w:t xml:space="preserve">          </w:t>
      </w:r>
      <w:r w:rsidR="002E1C09">
        <w:rPr>
          <w:rFonts w:ascii="Times New Roman" w:eastAsia="標楷體" w:hAnsi="Times New Roman" w:cs="Times New Roman" w:hint="eastAsia"/>
          <w:bCs/>
          <w:color w:val="000000" w:themeColor="text1"/>
          <w:sz w:val="48"/>
          <w:szCs w:val="48"/>
        </w:rPr>
        <w:t>醫院</w:t>
      </w:r>
    </w:p>
    <w:p w:rsidR="00A77B2F" w:rsidRPr="00363FB8" w:rsidRDefault="004A49F7" w:rsidP="002E1C09">
      <w:pPr>
        <w:spacing w:beforeLines="50" w:before="180" w:afterLines="50" w:after="180" w:line="360" w:lineRule="auto"/>
        <w:ind w:leftChars="-118" w:left="-283"/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proofErr w:type="gramStart"/>
      <w:r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11</w:t>
      </w:r>
      <w:r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1</w:t>
      </w:r>
      <w:proofErr w:type="gramEnd"/>
      <w:r w:rsidR="00A77B2F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年度</w:t>
      </w:r>
      <w:r w:rsidR="002E1C09"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推動慢性病預防管理及健康促進整合計畫</w:t>
      </w:r>
    </w:p>
    <w:p w:rsidR="003F3D38" w:rsidRPr="00363FB8" w:rsidRDefault="00F57929" w:rsidP="00D2759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期中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/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年度</w:t>
      </w:r>
      <w:r w:rsidR="00123EC6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成果報告</w:t>
      </w:r>
    </w:p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793"/>
        <w:gridCol w:w="4284"/>
      </w:tblGrid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畫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主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持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（機關首長）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會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計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單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位：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（機關會計）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承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室：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承辦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室主管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承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辦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（計畫窗口）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聯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絡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電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話：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傳　　　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真：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B42BFC">
            <w:pPr>
              <w:widowControl/>
              <w:snapToGrid w:val="0"/>
              <w:spacing w:line="500" w:lineRule="exact"/>
              <w:ind w:rightChars="29" w:right="70"/>
              <w:jc w:val="distribute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電子郵件</w:t>
            </w:r>
            <w:r w:rsidRPr="005520FC">
              <w:rPr>
                <w:rFonts w:eastAsia="標楷體"/>
                <w:color w:val="000000" w:themeColor="text1"/>
                <w:kern w:val="0"/>
                <w:sz w:val="32"/>
                <w:szCs w:val="32"/>
                <w:lang w:bidi="ne-NP"/>
              </w:rPr>
              <w:t>信箱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填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日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期：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F3D38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64CEA1" wp14:editId="6257B7D3">
                <wp:simplePos x="0" y="0"/>
                <wp:positionH relativeFrom="column">
                  <wp:posOffset>3660775</wp:posOffset>
                </wp:positionH>
                <wp:positionV relativeFrom="paragraph">
                  <wp:posOffset>209550</wp:posOffset>
                </wp:positionV>
                <wp:extent cx="1971040" cy="320040"/>
                <wp:effectExtent l="4445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3D5" w:rsidRPr="00AD1027" w:rsidRDefault="009703D5" w:rsidP="00A77B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經費來自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8.25pt;margin-top:16.5pt;width:155.2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" filled="f" stroked="f">
                <v:textbox style="mso-fit-shape-to-text:t">
                  <w:txbxContent>
                    <w:p w:rsidR="009703D5" w:rsidRPr="00AD1027" w:rsidRDefault="009703D5" w:rsidP="00A77B2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經費來自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B2F" w:rsidRPr="005520FC" w:rsidRDefault="00A77B2F" w:rsidP="00A77B2F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br w:type="page"/>
      </w:r>
    </w:p>
    <w:p w:rsidR="0082222C" w:rsidRDefault="0082222C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82222C" w:rsidSect="00B53849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C71A3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一、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計畫執行情形及檢討：</w:t>
      </w:r>
    </w:p>
    <w:p w:rsidR="002124EB" w:rsidRPr="005520FC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執行期間：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月至</w:t>
      </w:r>
      <w:r w:rsidR="000C5E1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O</w:t>
      </w:r>
      <w:bookmarkStart w:id="0" w:name="_GoBack"/>
      <w:bookmarkEnd w:id="0"/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</w:p>
    <w:p w:rsidR="005D066C" w:rsidRPr="005D066C" w:rsidRDefault="005D066C" w:rsidP="00A300AD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992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經費執行狀況</w:t>
      </w:r>
    </w:p>
    <w:tbl>
      <w:tblPr>
        <w:tblStyle w:val="26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410"/>
        <w:gridCol w:w="2082"/>
        <w:gridCol w:w="2265"/>
      </w:tblGrid>
      <w:tr w:rsidR="00077CBD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proofErr w:type="gramStart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第一期核撥</w:t>
            </w:r>
            <w:proofErr w:type="gramEnd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經費(元)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已使用經費(元)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77CBD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執行率</w:t>
            </w:r>
          </w:p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(%)</w:t>
            </w: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業務費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管理費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總額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:rsidR="002124EB" w:rsidRPr="005520FC" w:rsidRDefault="002124EB" w:rsidP="00A300AD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992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工作分項：推動健康醫院</w:t>
      </w:r>
      <w:r w:rsidR="000E34C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認證</w:t>
      </w:r>
    </w:p>
    <w:tbl>
      <w:tblPr>
        <w:tblW w:w="5569" w:type="pct"/>
        <w:jc w:val="center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980"/>
        <w:gridCol w:w="1167"/>
        <w:gridCol w:w="1163"/>
        <w:gridCol w:w="1163"/>
        <w:gridCol w:w="1738"/>
      </w:tblGrid>
      <w:tr w:rsidR="00FA422D" w:rsidRPr="005520FC" w:rsidTr="00C355BD">
        <w:trPr>
          <w:trHeight w:val="743"/>
          <w:tblHeader/>
          <w:jc w:val="center"/>
        </w:trPr>
        <w:tc>
          <w:tcPr>
            <w:tcW w:w="1031" w:type="pct"/>
            <w:shd w:val="clear" w:color="auto" w:fill="E0E0E0"/>
            <w:vAlign w:val="center"/>
          </w:tcPr>
          <w:p w:rsidR="002124EB" w:rsidRPr="005520FC" w:rsidRDefault="002124EB" w:rsidP="00897B23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工作項目</w:t>
            </w:r>
          </w:p>
        </w:tc>
        <w:tc>
          <w:tcPr>
            <w:tcW w:w="1441" w:type="pct"/>
            <w:shd w:val="clear" w:color="auto" w:fill="E0E0E0"/>
            <w:vAlign w:val="center"/>
          </w:tcPr>
          <w:p w:rsidR="002124EB" w:rsidRPr="005520FC" w:rsidRDefault="002124EB" w:rsidP="00897B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指標項目</w:t>
            </w:r>
          </w:p>
        </w:tc>
        <w:tc>
          <w:tcPr>
            <w:tcW w:w="564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2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累計達成數</w:t>
            </w:r>
          </w:p>
        </w:tc>
        <w:tc>
          <w:tcPr>
            <w:tcW w:w="562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累計完成率</w:t>
            </w:r>
          </w:p>
        </w:tc>
        <w:tc>
          <w:tcPr>
            <w:tcW w:w="840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如：落後原因、改善方案、特殊事蹟</w:t>
            </w: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)</w:t>
            </w:r>
          </w:p>
        </w:tc>
      </w:tr>
      <w:tr w:rsidR="00FA422D" w:rsidRPr="005520FC" w:rsidTr="00C355BD">
        <w:trPr>
          <w:trHeight w:val="1547"/>
          <w:jc w:val="center"/>
        </w:trPr>
        <w:tc>
          <w:tcPr>
            <w:tcW w:w="1031" w:type="pct"/>
            <w:vAlign w:val="center"/>
          </w:tcPr>
          <w:p w:rsidR="002124EB" w:rsidRPr="005520FC" w:rsidRDefault="000E34CF" w:rsidP="000E34CF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hd w:val="pct15" w:color="auto" w:fill="FFFFFF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</w:rPr>
              <w:t>以人為中心之照護</w:t>
            </w:r>
          </w:p>
        </w:tc>
        <w:tc>
          <w:tcPr>
            <w:tcW w:w="1441" w:type="pct"/>
            <w:vAlign w:val="center"/>
          </w:tcPr>
          <w:p w:rsidR="002124EB" w:rsidRPr="005520FC" w:rsidRDefault="00C218E1" w:rsidP="00C218E1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醫院</w:t>
            </w:r>
            <w:r w:rsidR="000E34CF"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有推動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病人、家屬積極參與醫療決策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(SDM)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之過程，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組織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定期有</w:t>
            </w:r>
            <w:r w:rsidR="000E34CF"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SDM</w:t>
            </w:r>
            <w:r w:rsidR="000E34CF"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工作說明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及查核機制</w:t>
            </w:r>
            <w:r w:rsidR="000E34CF"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並有紀錄及檢討</w:t>
            </w:r>
            <w:r w:rsidR="000E34CF"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。</w:t>
            </w:r>
          </w:p>
        </w:tc>
        <w:tc>
          <w:tcPr>
            <w:tcW w:w="564" w:type="pct"/>
            <w:vAlign w:val="center"/>
          </w:tcPr>
          <w:p w:rsidR="002124EB" w:rsidRPr="005520FC" w:rsidRDefault="000E34CF" w:rsidP="00C355B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場次</w:t>
            </w:r>
          </w:p>
        </w:tc>
        <w:tc>
          <w:tcPr>
            <w:tcW w:w="562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2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C218E1" w:rsidRPr="005520FC" w:rsidTr="00C355BD">
        <w:trPr>
          <w:trHeight w:val="1547"/>
          <w:jc w:val="center"/>
        </w:trPr>
        <w:tc>
          <w:tcPr>
            <w:tcW w:w="1031" w:type="pct"/>
            <w:vAlign w:val="center"/>
          </w:tcPr>
          <w:p w:rsidR="00C218E1" w:rsidRPr="005520FC" w:rsidRDefault="00C218E1" w:rsidP="00C218E1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</w:rPr>
              <w:t>病人評估</w:t>
            </w:r>
          </w:p>
        </w:tc>
        <w:tc>
          <w:tcPr>
            <w:tcW w:w="1441" w:type="pct"/>
            <w:vAlign w:val="center"/>
          </w:tcPr>
          <w:p w:rsidR="00C218E1" w:rsidRPr="000E34CF" w:rsidRDefault="00C218E1" w:rsidP="000E34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住院及初診時具有如何辨識病人吸菸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(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含電子</w:t>
            </w:r>
            <w:proofErr w:type="gramStart"/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菸</w:t>
            </w:r>
            <w:proofErr w:type="gramEnd"/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)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、二手</w:t>
            </w:r>
            <w:proofErr w:type="gramStart"/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菸</w:t>
            </w:r>
            <w:proofErr w:type="gramEnd"/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(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電子煙霧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)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、嚼檳榔、飲酒的臨床作業流程或步驟。</w:t>
            </w:r>
          </w:p>
          <w:p w:rsidR="00C218E1" w:rsidRPr="005520FC" w:rsidRDefault="00C218E1" w:rsidP="000E34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例如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:</w:t>
            </w: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能於看診、住院系統紀錄、註記。</w:t>
            </w:r>
          </w:p>
        </w:tc>
        <w:tc>
          <w:tcPr>
            <w:tcW w:w="2528" w:type="pct"/>
            <w:gridSpan w:val="4"/>
          </w:tcPr>
          <w:p w:rsidR="00C355BD" w:rsidRDefault="00C355BD" w:rsidP="00C355BD">
            <w:pPr>
              <w:snapToGrid w:val="0"/>
              <w:spacing w:before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具體說明</w:t>
            </w:r>
          </w:p>
          <w:p w:rsidR="00C218E1" w:rsidRPr="005520FC" w:rsidRDefault="00C355BD" w:rsidP="00C355BD">
            <w:pPr>
              <w:snapToGrid w:val="0"/>
              <w:spacing w:before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〔</w:t>
            </w:r>
            <w:proofErr w:type="gramEnd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：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有將病人吸菸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(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含電子煙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、二手</w:t>
            </w:r>
            <w:proofErr w:type="gramStart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菸</w:t>
            </w:r>
            <w:proofErr w:type="gramEnd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(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電子煙霧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</w:t>
            </w:r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、嚼檳榔、飲酒的評估</w:t>
            </w:r>
            <w:proofErr w:type="gramStart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紀錄紀載於</w:t>
            </w:r>
            <w:proofErr w:type="gramEnd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病</w:t>
            </w:r>
            <w:proofErr w:type="gramStart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曆</w:t>
            </w:r>
            <w:proofErr w:type="gramEnd"/>
            <w:r w:rsidR="00C218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或照護紀錄中。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〕</w:t>
            </w:r>
          </w:p>
        </w:tc>
      </w:tr>
      <w:tr w:rsidR="007827CF" w:rsidRPr="005520FC" w:rsidTr="00C355BD">
        <w:trPr>
          <w:trHeight w:val="1547"/>
          <w:jc w:val="center"/>
        </w:trPr>
        <w:tc>
          <w:tcPr>
            <w:tcW w:w="1031" w:type="pct"/>
            <w:vAlign w:val="center"/>
          </w:tcPr>
          <w:p w:rsidR="007827CF" w:rsidRPr="005520FC" w:rsidRDefault="000E34CF" w:rsidP="000E34CF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lastRenderedPageBreak/>
              <w:t>推動健康職場及確保臨床健康促進的能力</w:t>
            </w:r>
          </w:p>
        </w:tc>
        <w:tc>
          <w:tcPr>
            <w:tcW w:w="1441" w:type="pct"/>
            <w:vAlign w:val="center"/>
          </w:tcPr>
          <w:p w:rsidR="007827CF" w:rsidRPr="005520FC" w:rsidRDefault="000E34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有依員工需求設計健康促進活動</w:t>
            </w:r>
            <w:r w:rsidR="00C355BD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*</w:t>
            </w:r>
            <w:r w:rsidR="00C355BD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。</w:t>
            </w:r>
          </w:p>
        </w:tc>
        <w:tc>
          <w:tcPr>
            <w:tcW w:w="564" w:type="pct"/>
            <w:vAlign w:val="center"/>
          </w:tcPr>
          <w:p w:rsidR="007827CF" w:rsidRPr="009703D5" w:rsidRDefault="00C355BD" w:rsidP="00C355BD">
            <w:pPr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</w:rPr>
              <w:t>場次</w:t>
            </w:r>
          </w:p>
        </w:tc>
        <w:tc>
          <w:tcPr>
            <w:tcW w:w="562" w:type="pct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2" w:type="pct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C355BD">
        <w:trPr>
          <w:trHeight w:val="537"/>
          <w:jc w:val="center"/>
        </w:trPr>
        <w:tc>
          <w:tcPr>
            <w:tcW w:w="1031" w:type="pct"/>
            <w:vAlign w:val="center"/>
          </w:tcPr>
          <w:p w:rsidR="00120B66" w:rsidRPr="005520FC" w:rsidRDefault="000E34CF" w:rsidP="000E34CF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氣候行動</w:t>
            </w:r>
          </w:p>
        </w:tc>
        <w:tc>
          <w:tcPr>
            <w:tcW w:w="1441" w:type="pct"/>
            <w:vAlign w:val="center"/>
          </w:tcPr>
          <w:p w:rsidR="00120B66" w:rsidRPr="005520FC" w:rsidRDefault="00297A98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於今年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11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月底前，依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國健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署</w:t>
            </w:r>
            <w:proofErr w:type="gramEnd"/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提供之表單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(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如附件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)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，完成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110</w:t>
            </w:r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年醫院</w:t>
            </w:r>
            <w:proofErr w:type="gramStart"/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節能減碳資料</w:t>
            </w:r>
            <w:proofErr w:type="gramEnd"/>
            <w:r w:rsidRPr="00297A98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填報作業，並檢附完成填報之資料予衛生局彙整。</w:t>
            </w:r>
          </w:p>
        </w:tc>
        <w:tc>
          <w:tcPr>
            <w:tcW w:w="564" w:type="pct"/>
            <w:tcBorders>
              <w:bottom w:val="single" w:sz="4" w:space="0" w:color="auto"/>
              <w:tr2bl w:val="nil"/>
            </w:tcBorders>
            <w:vAlign w:val="center"/>
          </w:tcPr>
          <w:p w:rsidR="00C355BD" w:rsidRDefault="00C355BD" w:rsidP="00C355B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完成</w:t>
            </w:r>
          </w:p>
          <w:p w:rsidR="00120B66" w:rsidRPr="005520FC" w:rsidRDefault="00C355BD" w:rsidP="00C355B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填報</w:t>
            </w:r>
          </w:p>
        </w:tc>
        <w:tc>
          <w:tcPr>
            <w:tcW w:w="562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2" w:type="pct"/>
            <w:tcBorders>
              <w:tr2bl w:val="nil"/>
            </w:tcBorders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C355BD">
        <w:trPr>
          <w:trHeight w:val="537"/>
          <w:jc w:val="center"/>
        </w:trPr>
        <w:tc>
          <w:tcPr>
            <w:tcW w:w="1031" w:type="pct"/>
            <w:vAlign w:val="center"/>
          </w:tcPr>
          <w:p w:rsidR="00120B66" w:rsidRPr="005520FC" w:rsidRDefault="000E34CF" w:rsidP="000E34CF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高齡友善</w:t>
            </w:r>
          </w:p>
        </w:tc>
        <w:tc>
          <w:tcPr>
            <w:tcW w:w="1441" w:type="pct"/>
            <w:vAlign w:val="center"/>
          </w:tcPr>
          <w:p w:rsidR="00120B66" w:rsidRDefault="000E34CF" w:rsidP="00120B66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0E3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針對來院病人或家屬提供長者友善支持性服務</w:t>
            </w:r>
            <w:r w:rsid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*</w:t>
            </w:r>
            <w:r w:rsid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。</w:t>
            </w:r>
          </w:p>
          <w:p w:rsidR="00C355BD" w:rsidRPr="00C355BD" w:rsidRDefault="00C355BD" w:rsidP="00C355BD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提供下列長者友善服務：</w:t>
            </w:r>
          </w:p>
          <w:p w:rsidR="00C355BD" w:rsidRPr="00C355BD" w:rsidRDefault="00C355BD" w:rsidP="00C355BD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1.</w:t>
            </w: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定向溝通設備：如提供顯眼的大型數字時鐘及日曆；溝通輔助器材如老花眼鏡、聽力輔助器、語音服務、放大字卡、圖卡等。</w:t>
            </w:r>
          </w:p>
          <w:p w:rsidR="00C355BD" w:rsidRPr="00C355BD" w:rsidRDefault="00C355BD" w:rsidP="00C355BD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2.</w:t>
            </w: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行動輔助或活動訓練設備：如輪椅、助行器、床上腳踏車、</w:t>
            </w:r>
            <w:proofErr w:type="gramStart"/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助步車</w:t>
            </w:r>
            <w:proofErr w:type="gramEnd"/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等。</w:t>
            </w:r>
          </w:p>
          <w:p w:rsidR="00C355BD" w:rsidRPr="005520FC" w:rsidRDefault="00C355BD" w:rsidP="00C355BD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3.</w:t>
            </w: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長者友善環境規劃：</w:t>
            </w: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lastRenderedPageBreak/>
              <w:t>如床邊馬桶、可讓輪椅進出、馬桶及洗手台兩側皆有扶手、緊急呼叫鈴等。</w:t>
            </w:r>
          </w:p>
        </w:tc>
        <w:tc>
          <w:tcPr>
            <w:tcW w:w="564" w:type="pct"/>
            <w:tcBorders>
              <w:tr2bl w:val="nil"/>
            </w:tcBorders>
            <w:vAlign w:val="center"/>
          </w:tcPr>
          <w:p w:rsidR="00120B66" w:rsidRPr="005520FC" w:rsidRDefault="00C355BD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lastRenderedPageBreak/>
              <w:t>完成左側至少</w:t>
            </w: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 w:rsidRPr="00C355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項</w:t>
            </w:r>
          </w:p>
        </w:tc>
        <w:tc>
          <w:tcPr>
            <w:tcW w:w="562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2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2124EB" w:rsidRDefault="007827CF" w:rsidP="007827CF">
      <w:pPr>
        <w:spacing w:before="240"/>
        <w:ind w:right="118"/>
        <w:rPr>
          <w:rFonts w:eastAsia="標楷體"/>
          <w:color w:val="000000" w:themeColor="text1"/>
          <w:sz w:val="28"/>
        </w:rPr>
      </w:pPr>
      <w:r w:rsidRPr="005520FC">
        <w:rPr>
          <w:rFonts w:eastAsia="標楷體" w:hint="eastAsia"/>
          <w:color w:val="000000" w:themeColor="text1"/>
          <w:sz w:val="28"/>
        </w:rPr>
        <w:lastRenderedPageBreak/>
        <w:t>含</w:t>
      </w:r>
      <w:r w:rsidRPr="005520FC">
        <w:rPr>
          <w:rFonts w:eastAsia="標楷體" w:hint="eastAsia"/>
          <w:color w:val="000000" w:themeColor="text1"/>
          <w:sz w:val="28"/>
        </w:rPr>
        <w:t>*</w:t>
      </w:r>
      <w:r w:rsidRPr="005520FC">
        <w:rPr>
          <w:rFonts w:eastAsia="標楷體" w:hint="eastAsia"/>
          <w:color w:val="000000" w:themeColor="text1"/>
          <w:sz w:val="28"/>
        </w:rPr>
        <w:t>之相關指標請執行之</w:t>
      </w:r>
      <w:r w:rsidRPr="005520FC">
        <w:rPr>
          <w:rFonts w:eastAsia="標楷體" w:hint="eastAsia"/>
          <w:bCs/>
          <w:color w:val="000000" w:themeColor="text1"/>
          <w:sz w:val="28"/>
          <w:szCs w:val="36"/>
        </w:rPr>
        <w:t>健康醫院</w:t>
      </w:r>
      <w:r w:rsidRPr="005520FC">
        <w:rPr>
          <w:rFonts w:eastAsia="標楷體" w:hint="eastAsia"/>
          <w:color w:val="000000" w:themeColor="text1"/>
          <w:sz w:val="28"/>
        </w:rPr>
        <w:t>保留佐證資料以供備查。</w:t>
      </w:r>
    </w:p>
    <w:p w:rsidR="0073135C" w:rsidRDefault="0073135C" w:rsidP="00F07A09">
      <w:pPr>
        <w:widowControl/>
        <w:rPr>
          <w:rFonts w:ascii="Times New Roman" w:eastAsia="標楷體" w:hAnsi="Times New Roman" w:cs="Times New Roman"/>
          <w:bCs/>
          <w:color w:val="FF0000"/>
          <w:sz w:val="28"/>
          <w:szCs w:val="36"/>
        </w:rPr>
      </w:pPr>
    </w:p>
    <w:p w:rsidR="002124EB" w:rsidRPr="005520FC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檢討或建議事項</w:t>
      </w: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若有請填復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</w:t>
      </w:r>
    </w:p>
    <w:p w:rsidR="002124EB" w:rsidRPr="005520FC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三、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其他附件資料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</w:t>
      </w:r>
      <w:r w:rsidRPr="008E1C87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各項</w:t>
      </w:r>
      <w:r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備註</w:t>
      </w:r>
      <w:r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附表</w:t>
      </w:r>
      <w:r w:rsidRPr="008E1C87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資料</w:t>
      </w:r>
      <w:r w:rsidR="008E1C87"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佐證</w:t>
      </w:r>
      <w:r w:rsidR="008E1C87"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照片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</w:p>
    <w:sectPr w:rsidR="002124EB" w:rsidRPr="005520FC" w:rsidSect="0082222C"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92" w:rsidRDefault="00C51492" w:rsidP="00123EC6">
      <w:r>
        <w:separator/>
      </w:r>
    </w:p>
  </w:endnote>
  <w:endnote w:type="continuationSeparator" w:id="0">
    <w:p w:rsidR="00C51492" w:rsidRDefault="00C51492" w:rsidP="001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全真楷書">
    <w:altName w:val="@細明體"/>
    <w:charset w:val="88"/>
    <w:family w:val="modern"/>
    <w:pitch w:val="fixed"/>
    <w:sig w:usb0="00000000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15865"/>
      <w:docPartObj>
        <w:docPartGallery w:val="Page Numbers (Bottom of Page)"/>
        <w:docPartUnique/>
      </w:docPartObj>
    </w:sdtPr>
    <w:sdtEndPr/>
    <w:sdtContent>
      <w:p w:rsidR="0082222C" w:rsidRDefault="00822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E1E" w:rsidRPr="000C5E1E">
          <w:rPr>
            <w:noProof/>
            <w:lang w:val="zh-TW"/>
          </w:rPr>
          <w:t>1</w:t>
        </w:r>
        <w:r>
          <w:fldChar w:fldCharType="end"/>
        </w:r>
      </w:p>
    </w:sdtContent>
  </w:sdt>
  <w:p w:rsidR="0082222C" w:rsidRDefault="008222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92" w:rsidRDefault="00C51492" w:rsidP="00123EC6">
      <w:r>
        <w:separator/>
      </w:r>
    </w:p>
  </w:footnote>
  <w:footnote w:type="continuationSeparator" w:id="0">
    <w:p w:rsidR="00C51492" w:rsidRDefault="00C51492" w:rsidP="001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B2"/>
    <w:multiLevelType w:val="hybridMultilevel"/>
    <w:tmpl w:val="D50246AA"/>
    <w:lvl w:ilvl="0" w:tplc="2EC0D6B0">
      <w:start w:val="1"/>
      <w:numFmt w:val="taiwaneseCountingThousand"/>
      <w:lvlText w:val="（%1）"/>
      <w:lvlJc w:val="left"/>
      <w:pPr>
        <w:ind w:left="3883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">
    <w:nsid w:val="05595263"/>
    <w:multiLevelType w:val="hybridMultilevel"/>
    <w:tmpl w:val="69F8E5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5E926EFE">
      <w:start w:val="1"/>
      <w:numFmt w:val="decimal"/>
      <w:lvlText w:val="（%2）"/>
      <w:lvlJc w:val="left"/>
      <w:pPr>
        <w:ind w:left="2400" w:hanging="480"/>
      </w:pPr>
      <w:rPr>
        <w:rFonts w:hint="eastAsia"/>
      </w:rPr>
    </w:lvl>
    <w:lvl w:ilvl="2" w:tplc="13588DC4">
      <w:start w:val="1"/>
      <w:numFmt w:val="taiwaneseCountingThousand"/>
      <w:lvlText w:val="(%3)"/>
      <w:lvlJc w:val="left"/>
      <w:pPr>
        <w:ind w:left="2880" w:hanging="48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7E045BE"/>
    <w:multiLevelType w:val="hybridMultilevel"/>
    <w:tmpl w:val="683056A2"/>
    <w:lvl w:ilvl="0" w:tplc="45263F94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DC900B1"/>
    <w:multiLevelType w:val="hybridMultilevel"/>
    <w:tmpl w:val="44804A9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0FA7DE7"/>
    <w:multiLevelType w:val="hybridMultilevel"/>
    <w:tmpl w:val="D2C44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154C84"/>
    <w:multiLevelType w:val="hybridMultilevel"/>
    <w:tmpl w:val="BE9AC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285F48"/>
    <w:multiLevelType w:val="hybridMultilevel"/>
    <w:tmpl w:val="4DD67886"/>
    <w:lvl w:ilvl="0" w:tplc="E100580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A4011"/>
    <w:multiLevelType w:val="hybridMultilevel"/>
    <w:tmpl w:val="7ED2A0C6"/>
    <w:lvl w:ilvl="0" w:tplc="EF623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793450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C3B29"/>
    <w:multiLevelType w:val="hybridMultilevel"/>
    <w:tmpl w:val="AB2AFEA8"/>
    <w:lvl w:ilvl="0" w:tplc="CC28CB84">
      <w:start w:val="1"/>
      <w:numFmt w:val="taiwaneseCountingThousand"/>
      <w:pStyle w:val="a"/>
      <w:lvlText w:val="（%1）"/>
      <w:lvlJc w:val="left"/>
      <w:pPr>
        <w:tabs>
          <w:tab w:val="num" w:pos="1680"/>
        </w:tabs>
        <w:ind w:left="1680" w:hanging="480"/>
      </w:pPr>
      <w:rPr>
        <w:rFonts w:eastAsia="華康粗圓體" w:hint="eastAsia"/>
        <w:color w:val="auto"/>
      </w:rPr>
    </w:lvl>
    <w:lvl w:ilvl="1" w:tplc="04090019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華康粗圓體" w:eastAsia="華康粗圓體" w:hAnsi="華康粗圓體" w:cs="Arial" w:hint="eastAsia"/>
      </w:rPr>
    </w:lvl>
    <w:lvl w:ilvl="2" w:tplc="0409001B">
      <w:start w:val="1"/>
      <w:numFmt w:val="decimal"/>
      <w:lvlText w:val="(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6D447D8"/>
    <w:multiLevelType w:val="hybridMultilevel"/>
    <w:tmpl w:val="D5CEFF78"/>
    <w:lvl w:ilvl="0" w:tplc="8FF8A58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512FC8"/>
    <w:multiLevelType w:val="hybridMultilevel"/>
    <w:tmpl w:val="0928A8CA"/>
    <w:lvl w:ilvl="0" w:tplc="38A6AC7E">
      <w:start w:val="1"/>
      <w:numFmt w:val="taiwaneseCountingThousand"/>
      <w:lvlText w:val="（%1）"/>
      <w:lvlJc w:val="left"/>
      <w:pPr>
        <w:ind w:left="113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3CF37964"/>
    <w:multiLevelType w:val="hybridMultilevel"/>
    <w:tmpl w:val="900ED86E"/>
    <w:lvl w:ilvl="0" w:tplc="2E4ED4AC">
      <w:start w:val="3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D31931"/>
    <w:multiLevelType w:val="hybridMultilevel"/>
    <w:tmpl w:val="CFB4C748"/>
    <w:lvl w:ilvl="0" w:tplc="BCA0D24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D9756A8"/>
    <w:multiLevelType w:val="hybridMultilevel"/>
    <w:tmpl w:val="7A8018E4"/>
    <w:lvl w:ilvl="0" w:tplc="CC28CB84">
      <w:start w:val="1"/>
      <w:numFmt w:val="ideographDigital"/>
      <w:pStyle w:val="a0"/>
      <w:lvlText w:val="(%1)"/>
      <w:lvlJc w:val="left"/>
      <w:pPr>
        <w:tabs>
          <w:tab w:val="num" w:pos="1390"/>
        </w:tabs>
        <w:ind w:left="139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77CB6"/>
    <w:multiLevelType w:val="hybridMultilevel"/>
    <w:tmpl w:val="C2ACE120"/>
    <w:lvl w:ilvl="0" w:tplc="7DA6C4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CB69CA"/>
    <w:multiLevelType w:val="multilevel"/>
    <w:tmpl w:val="5574CE30"/>
    <w:lvl w:ilvl="0">
      <w:start w:val="1"/>
      <w:numFmt w:val="taiwaneseCountingThousand"/>
      <w:lvlText w:val="(%1)"/>
      <w:lvlJc w:val="left"/>
      <w:pPr>
        <w:ind w:left="1390" w:hanging="720"/>
      </w:pPr>
      <w:rPr>
        <w:rFonts w:ascii="標楷體" w:eastAsia="標楷體" w:hAnsi="標楷體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584" w:hanging="480"/>
      </w:pPr>
      <w:rPr>
        <w:rFonts w:hint="eastAsia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54917487"/>
    <w:multiLevelType w:val="hybridMultilevel"/>
    <w:tmpl w:val="4EFEC3FA"/>
    <w:lvl w:ilvl="0" w:tplc="E1DAFAEA">
      <w:start w:val="6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9F7BEC"/>
    <w:multiLevelType w:val="hybridMultilevel"/>
    <w:tmpl w:val="A7DE8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>
    <w:nsid w:val="5DF956C0"/>
    <w:multiLevelType w:val="hybridMultilevel"/>
    <w:tmpl w:val="44C00B82"/>
    <w:lvl w:ilvl="0" w:tplc="51AA6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662F62CE"/>
    <w:multiLevelType w:val="hybridMultilevel"/>
    <w:tmpl w:val="41DE47CA"/>
    <w:lvl w:ilvl="0" w:tplc="81A8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DD18B5"/>
    <w:multiLevelType w:val="hybridMultilevel"/>
    <w:tmpl w:val="BDAE3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A9E6367"/>
    <w:multiLevelType w:val="hybridMultilevel"/>
    <w:tmpl w:val="95BCEC08"/>
    <w:lvl w:ilvl="0" w:tplc="3158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74357D"/>
    <w:multiLevelType w:val="hybridMultilevel"/>
    <w:tmpl w:val="9498076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>
    <w:nsid w:val="7D5F7C9D"/>
    <w:multiLevelType w:val="hybridMultilevel"/>
    <w:tmpl w:val="E728A6B0"/>
    <w:lvl w:ilvl="0" w:tplc="32983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8E7C31"/>
    <w:multiLevelType w:val="hybridMultilevel"/>
    <w:tmpl w:val="8A50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A57C67"/>
    <w:multiLevelType w:val="hybridMultilevel"/>
    <w:tmpl w:val="A762C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9F63FA"/>
    <w:multiLevelType w:val="hybridMultilevel"/>
    <w:tmpl w:val="970AEC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5"/>
  </w:num>
  <w:num w:numId="5">
    <w:abstractNumId w:val="27"/>
  </w:num>
  <w:num w:numId="6">
    <w:abstractNumId w:val="21"/>
  </w:num>
  <w:num w:numId="7">
    <w:abstractNumId w:val="1"/>
  </w:num>
  <w:num w:numId="8">
    <w:abstractNumId w:val="3"/>
  </w:num>
  <w:num w:numId="9">
    <w:abstractNumId w:val="2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9"/>
  </w:num>
  <w:num w:numId="25">
    <w:abstractNumId w:val="26"/>
  </w:num>
  <w:num w:numId="26">
    <w:abstractNumId w:val="22"/>
  </w:num>
  <w:num w:numId="27">
    <w:abstractNumId w:val="2"/>
  </w:num>
  <w:num w:numId="28">
    <w:abstractNumId w:val="9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3"/>
    <w:rsid w:val="0003313C"/>
    <w:rsid w:val="00077CBD"/>
    <w:rsid w:val="00080018"/>
    <w:rsid w:val="000C5E1E"/>
    <w:rsid w:val="000C5EAA"/>
    <w:rsid w:val="000E34CF"/>
    <w:rsid w:val="0011469D"/>
    <w:rsid w:val="00120B66"/>
    <w:rsid w:val="00121F5E"/>
    <w:rsid w:val="00123EC6"/>
    <w:rsid w:val="001423BC"/>
    <w:rsid w:val="0016167C"/>
    <w:rsid w:val="001710A7"/>
    <w:rsid w:val="001A007D"/>
    <w:rsid w:val="001A1B42"/>
    <w:rsid w:val="001C4BBD"/>
    <w:rsid w:val="001E37A3"/>
    <w:rsid w:val="002124EB"/>
    <w:rsid w:val="00212529"/>
    <w:rsid w:val="002204D3"/>
    <w:rsid w:val="00277C75"/>
    <w:rsid w:val="00297A98"/>
    <w:rsid w:val="002A5933"/>
    <w:rsid w:val="002B5F17"/>
    <w:rsid w:val="002C647E"/>
    <w:rsid w:val="002C78CA"/>
    <w:rsid w:val="002E1C09"/>
    <w:rsid w:val="002E7586"/>
    <w:rsid w:val="00314293"/>
    <w:rsid w:val="00347E9A"/>
    <w:rsid w:val="0035571A"/>
    <w:rsid w:val="00363FB8"/>
    <w:rsid w:val="0038697A"/>
    <w:rsid w:val="003A2DEB"/>
    <w:rsid w:val="003F329B"/>
    <w:rsid w:val="003F3D38"/>
    <w:rsid w:val="00425CC1"/>
    <w:rsid w:val="004350C4"/>
    <w:rsid w:val="00441A34"/>
    <w:rsid w:val="00450943"/>
    <w:rsid w:val="00450DA8"/>
    <w:rsid w:val="00450DE5"/>
    <w:rsid w:val="004A49F7"/>
    <w:rsid w:val="004D63EC"/>
    <w:rsid w:val="00505EA7"/>
    <w:rsid w:val="00522748"/>
    <w:rsid w:val="005235FA"/>
    <w:rsid w:val="005520FC"/>
    <w:rsid w:val="00591876"/>
    <w:rsid w:val="005B0FFD"/>
    <w:rsid w:val="005D066C"/>
    <w:rsid w:val="005D6E40"/>
    <w:rsid w:val="00600E20"/>
    <w:rsid w:val="00604A12"/>
    <w:rsid w:val="006433DB"/>
    <w:rsid w:val="00655C89"/>
    <w:rsid w:val="006568B1"/>
    <w:rsid w:val="00660471"/>
    <w:rsid w:val="006B4673"/>
    <w:rsid w:val="00700388"/>
    <w:rsid w:val="007162D2"/>
    <w:rsid w:val="0072067A"/>
    <w:rsid w:val="00725656"/>
    <w:rsid w:val="0073135C"/>
    <w:rsid w:val="007827CF"/>
    <w:rsid w:val="007B5202"/>
    <w:rsid w:val="007B6505"/>
    <w:rsid w:val="007D0930"/>
    <w:rsid w:val="007D1C6A"/>
    <w:rsid w:val="007F2E7B"/>
    <w:rsid w:val="007F396F"/>
    <w:rsid w:val="00814DA7"/>
    <w:rsid w:val="0082222C"/>
    <w:rsid w:val="00841B4F"/>
    <w:rsid w:val="00850FF6"/>
    <w:rsid w:val="00874A35"/>
    <w:rsid w:val="00897B23"/>
    <w:rsid w:val="008E1C87"/>
    <w:rsid w:val="009416C1"/>
    <w:rsid w:val="00962372"/>
    <w:rsid w:val="00962EBC"/>
    <w:rsid w:val="009703D5"/>
    <w:rsid w:val="00977BDF"/>
    <w:rsid w:val="009C6D03"/>
    <w:rsid w:val="009F42B0"/>
    <w:rsid w:val="00A1053E"/>
    <w:rsid w:val="00A10D2E"/>
    <w:rsid w:val="00A15CF6"/>
    <w:rsid w:val="00A300AD"/>
    <w:rsid w:val="00A31F71"/>
    <w:rsid w:val="00A44927"/>
    <w:rsid w:val="00A641E6"/>
    <w:rsid w:val="00A665C7"/>
    <w:rsid w:val="00A66EDD"/>
    <w:rsid w:val="00A77B2F"/>
    <w:rsid w:val="00A82914"/>
    <w:rsid w:val="00A83E70"/>
    <w:rsid w:val="00AC38B3"/>
    <w:rsid w:val="00AC71A3"/>
    <w:rsid w:val="00AC74FE"/>
    <w:rsid w:val="00AE55EA"/>
    <w:rsid w:val="00B0424C"/>
    <w:rsid w:val="00B32156"/>
    <w:rsid w:val="00B42BFC"/>
    <w:rsid w:val="00B53849"/>
    <w:rsid w:val="00B76962"/>
    <w:rsid w:val="00BB564D"/>
    <w:rsid w:val="00BC1455"/>
    <w:rsid w:val="00BD1D8A"/>
    <w:rsid w:val="00BD36E3"/>
    <w:rsid w:val="00BE3189"/>
    <w:rsid w:val="00C218E1"/>
    <w:rsid w:val="00C355BD"/>
    <w:rsid w:val="00C3580D"/>
    <w:rsid w:val="00C46D67"/>
    <w:rsid w:val="00C51492"/>
    <w:rsid w:val="00C51BCF"/>
    <w:rsid w:val="00C65848"/>
    <w:rsid w:val="00CA5B13"/>
    <w:rsid w:val="00D26958"/>
    <w:rsid w:val="00D2759B"/>
    <w:rsid w:val="00D62AF5"/>
    <w:rsid w:val="00DA60BB"/>
    <w:rsid w:val="00DB34CD"/>
    <w:rsid w:val="00DD7017"/>
    <w:rsid w:val="00E40BA4"/>
    <w:rsid w:val="00E42FBC"/>
    <w:rsid w:val="00E65BDF"/>
    <w:rsid w:val="00E83C33"/>
    <w:rsid w:val="00E9085D"/>
    <w:rsid w:val="00EE4428"/>
    <w:rsid w:val="00F01726"/>
    <w:rsid w:val="00F07A09"/>
    <w:rsid w:val="00F22982"/>
    <w:rsid w:val="00F47668"/>
    <w:rsid w:val="00F57929"/>
    <w:rsid w:val="00F826A4"/>
    <w:rsid w:val="00F8589C"/>
    <w:rsid w:val="00F87F43"/>
    <w:rsid w:val="00FA422D"/>
    <w:rsid w:val="00FB65DB"/>
    <w:rsid w:val="00FC61EA"/>
    <w:rsid w:val="00FF12C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basedOn w:val="a2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b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c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d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basedOn w:val="a2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b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c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d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3699-9338-4B85-9673-1463EA99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趙乙錚@企劃組</dc:creator>
  <cp:lastModifiedBy>黃馨頤</cp:lastModifiedBy>
  <cp:revision>7</cp:revision>
  <cp:lastPrinted>2021-10-13T07:53:00Z</cp:lastPrinted>
  <dcterms:created xsi:type="dcterms:W3CDTF">2022-03-03T05:35:00Z</dcterms:created>
  <dcterms:modified xsi:type="dcterms:W3CDTF">2022-03-03T06:58:00Z</dcterms:modified>
</cp:coreProperties>
</file>